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连云港畅通通信器材制造有限公司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22168-2025-Q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2026年01月22日 08:00至2026年01月22日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9492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