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61A17" w:rsidP="004E4BB9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陕西鑫金泰电力科技有限公司</w:t>
            </w:r>
          </w:p>
        </w:tc>
        <w:tc>
          <w:tcPr>
            <w:tcW w:w="1134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20156-2026-Q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陕西省西安市未央区六村堡街道曹家堡村丰产路13号付1号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陕西省西安市未央区福清商会大厦801</w:t>
            </w:r>
          </w:p>
          <w:p w:rsidR="00361A17">
            <w:pPr>
              <w:snapToGrid w:val="0"/>
              <w:spacing w:line="0" w:lineRule="atLeast"/>
              <w:jc w:val="left"/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刘文莉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18710981456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361A17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598459976@qq.com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361A1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2026年03月13日 14:00至2026年03月13日 18:00</w:t>
            </w:r>
          </w:p>
        </w:tc>
        <w:tc>
          <w:tcPr>
            <w:tcW w:w="1457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361A17" w:rsidP="004E4BB9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</w:t>
            </w:r>
            <w:r w:rsidR="00B500CF">
              <w:rPr>
                <w:rFonts w:hint="eastAsia"/>
                <w:sz w:val="21"/>
                <w:szCs w:val="21"/>
                <w:lang w:val="de-DE"/>
              </w:rPr>
              <w:t xml:space="preserve"> </w:t>
            </w:r>
            <w:r w:rsidR="00FE022A">
              <w:rPr>
                <w:rFonts w:hint="eastAsia"/>
                <w:sz w:val="21"/>
                <w:szCs w:val="21"/>
                <w:lang w:val="de-DE"/>
              </w:rPr>
              <w:t xml:space="preserve">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361A17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:rsidR="00361A17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:rsidR="00361A17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恢复：评价暂停原因是否有效消除，确定是否推荐恢复认证资格。（暂停原因：）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 xml:space="preserve">Q:人工智能硬件(AI控制器)、传感器的销售，配电开关控制设备、电线、电缆、电气设备、机械设备的销售 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29.09.01,29.10.07</w:t>
            </w:r>
          </w:p>
        </w:tc>
        <w:tc>
          <w:tcPr>
            <w:tcW w:w="1275" w:type="dxa"/>
            <w:gridSpan w:val="3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361A17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361A1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王蓓蓓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2024-N1QMS-1298242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29.09.01,29.10.07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18829344871</w:t>
            </w:r>
          </w:p>
        </w:tc>
      </w:tr>
      <w:tr w:rsidTr="003D618C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D04FF1" w:rsidP="00D04FF1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361A17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361A17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361A17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2026年03月10</w:t>
            </w:r>
          </w:p>
        </w:tc>
        <w:tc>
          <w:tcPr>
            <w:tcW w:w="5244" w:type="dxa"/>
            <w:gridSpan w:val="11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361A17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361A17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361A17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361A17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361A17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8649942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361A17" w:rsidP="004E4BB9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361A17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361A17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361A17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王蓓蓓</w:t>
            </w:r>
          </w:p>
        </w:tc>
        <w:tc>
          <w:tcPr>
            <w:tcW w:w="1548" w:type="dxa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361A17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361A17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361A17">
      <w:pPr>
        <w:pStyle w:val="a"/>
      </w:pPr>
    </w:p>
    <w:sectPr w:rsidSect="00361A17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_x0014_...鍼.">
    <w:altName w:val="宋体"/>
    <w:charset w:val="86"/>
    <w:family w:val="roma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E10E4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E10E41">
              <w:rPr>
                <w:b/>
                <w:bCs/>
                <w:sz w:val="24"/>
                <w:szCs w:val="24"/>
              </w:rPr>
              <w:fldChar w:fldCharType="separate"/>
            </w:r>
            <w:r w:rsidR="004E4BB9">
              <w:rPr>
                <w:b/>
                <w:bCs/>
                <w:noProof/>
              </w:rPr>
              <w:t>1</w:t>
            </w:r>
            <w:r w:rsidR="00E10E41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E10E4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E10E41">
              <w:rPr>
                <w:b/>
                <w:bCs/>
                <w:sz w:val="24"/>
                <w:szCs w:val="24"/>
              </w:rPr>
              <w:fldChar w:fldCharType="separate"/>
            </w:r>
            <w:r w:rsidR="004E4BB9">
              <w:rPr>
                <w:b/>
                <w:bCs/>
                <w:noProof/>
              </w:rPr>
              <w:t>4</w:t>
            </w:r>
            <w:r w:rsidR="00E10E41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361A17" w:rsidP="004E4BB9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position:absolute;z-index:251659264" stroked="f">
          <v:textbox>
            <w:txbxContent>
              <w:p w:rsidR="00361A17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 w:rsidR="009B7617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120874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B7617">
      <w:rPr>
        <w:rFonts w:ascii="宋体" w:hAnsi="Courier New"/>
        <w:sz w:val="18"/>
        <w:szCs w:val="18"/>
      </w:rPr>
      <w:t>北京国标联合认证有限公司</w:t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</w:p>
  <w:p w:rsidR="00361A17" w:rsidP="00D04FF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05040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61A17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4BB9"/>
    <w:rsid w:val="004E560B"/>
    <w:rsid w:val="004F5F16"/>
    <w:rsid w:val="004F62E5"/>
    <w:rsid w:val="004F6F05"/>
    <w:rsid w:val="005135DA"/>
    <w:rsid w:val="00526701"/>
    <w:rsid w:val="0053214F"/>
    <w:rsid w:val="00540783"/>
    <w:rsid w:val="005504E7"/>
    <w:rsid w:val="00563BF5"/>
    <w:rsid w:val="0059034F"/>
    <w:rsid w:val="005A0C73"/>
    <w:rsid w:val="005A5320"/>
    <w:rsid w:val="005B68A1"/>
    <w:rsid w:val="005E0982"/>
    <w:rsid w:val="005E19D4"/>
    <w:rsid w:val="005E6F2F"/>
    <w:rsid w:val="00612B37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857C9"/>
    <w:rsid w:val="00992A40"/>
    <w:rsid w:val="009B7617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00CF"/>
    <w:rsid w:val="00B52BC5"/>
    <w:rsid w:val="00B546ED"/>
    <w:rsid w:val="00B60D71"/>
    <w:rsid w:val="00B6489D"/>
    <w:rsid w:val="00B75629"/>
    <w:rsid w:val="00B81E10"/>
    <w:rsid w:val="00BB2C44"/>
    <w:rsid w:val="00BE02EB"/>
    <w:rsid w:val="00C024F8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04FF1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10E41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022A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361A17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361A17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361A17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361A1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1A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361A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361A1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361A17"/>
  </w:style>
  <w:style w:type="character" w:customStyle="1" w:styleId="Char">
    <w:name w:val="页眉 Char"/>
    <w:basedOn w:val="DefaultParagraphFont"/>
    <w:link w:val="Head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361A17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61A17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361A1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361A17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361A17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243</Words>
  <Characters>1390</Characters>
  <Application>Microsoft Office Word</Application>
  <DocSecurity>0</DocSecurity>
  <Lines>11</Lines>
  <Paragraphs>3</Paragraphs>
  <ScaleCrop>false</ScaleCrop>
  <Company>微软中国</Company>
  <LinksUpToDate>false</LinksUpToDate>
  <CharactersWithSpaces>1630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20</cp:revision>
  <dcterms:created xsi:type="dcterms:W3CDTF">2024-12-30T05:20:00Z</dcterms:created>
  <dcterms:modified xsi:type="dcterms:W3CDTF">2026-01-21T02:33:00Z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