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邯郸市文诚紧固件制造有限公司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2026年03月16日上午至2026年03月16日上午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563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