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汉中精锐机电工程有限公司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20143-2026-Q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2026年02月26日 09:00至2026年02月27日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106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