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河北岱芮科技有限公司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河北省石家庄市鹿泉区昌盛大街22号办公楼第二层211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河北省石家庄市鹿泉区昌盛大街22号办公楼第二层211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刘美娇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13223428582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489605751@qq.com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Q:微波射频通信设备设计、研发和销售；智能监测机器人设计、研发和销售；集成电路芯片销售；应用软件研发及销售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19.03.00,19.05.01,29.09.02,29.10.07,33.02.01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19.03.00,19.05.01,33.02.01,29.09.02,29.10.07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15930122739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0989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15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