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广州益鼎明绣品有限公司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09:00至2026年01月31日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129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