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江西中捷通汽车技术服务有限公司上饶市分公司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22172-2025-QES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江西省上饶市广信区三清山西大道51号6幢127号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江西省上饶市广信区三清山西大道51号6幢127号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吴齐华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18046616767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974678212@qq.com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2026年01月07日 08:30至2026年01月07日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Q:许可范围内的汽车维修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E:许可范围内的汽车维修所涉及场所的相关环境管理活动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S:许可范围内的汽车维修所涉及场所的相关职业健康安全管理活动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Q:29.02.00,E:29.02.00,S:29.02.00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8226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黄友珍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1559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