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11607-2025-ECES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528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重庆熠诚建筑工程有限公司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冉景洲、文平、杨珍全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271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重庆熠诚建筑工程有限公司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冉景洲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2023-N1EMS-2267598</w:t>
            </w:r>
          </w:p>
        </w:tc>
        <w:tc>
          <w:tcPr>
            <w:tcW w:w="3145" w:type="dxa"/>
            <w:vAlign w:val="center"/>
          </w:tcPr>
          <w:p w:rsidR="00B416F3">
            <w:pPr>
              <w:spacing w:line="360" w:lineRule="exact"/>
              <w:jc w:val="center"/>
              <w:rPr>
                <w:szCs w:val="21"/>
              </w:rPr>
            </w:pPr>
            <w:r>
              <w:t>28.02.00,28.09.02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冉景洲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2024-N1OHSMS-2267598</w:t>
            </w:r>
          </w:p>
        </w:tc>
        <w:tc>
          <w:tcPr>
            <w:tcW w:w="3145" w:type="dxa"/>
            <w:vAlign w:val="center"/>
          </w:tcPr>
          <w:p w:rsidR="00B416F3">
            <w:pPr>
              <w:spacing w:line="360" w:lineRule="exact"/>
              <w:jc w:val="center"/>
            </w:pPr>
            <w:r>
              <w:t>28.02.00,28.09.02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冉景洲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2023-N1QMS-2267598</w:t>
            </w:r>
          </w:p>
        </w:tc>
        <w:tc>
          <w:tcPr>
            <w:tcW w:w="3145" w:type="dxa"/>
            <w:vAlign w:val="center"/>
          </w:tcPr>
          <w:p w:rsidR="00B416F3">
            <w:pPr>
              <w:spacing w:line="360" w:lineRule="exact"/>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28.02.00,28.04.01,28.08.01,28.08.02,28.08.03,28.08.04,28.08.05,28.09.02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28.02.00,28.04.01,28.08.01,28.08.02,28.08.03,28.08.04,28.08.05,28.09.02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28.02.00,28.04.01,28.08.01,28.08.02,28.08.03,28.08.04,28.08.05,28.09.02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2026年01月10日上午至2026年01月12日下午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E:资质范围内的建筑工程、市政公用工程、建筑装修装饰工程、防水防腐保温工程的施工所涉及场所的相关环境管理活动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S:资质范围内的建筑工程、市政公用工程、建筑装修装饰工程、防水防腐保温工程的施工所涉及场所的相关职业健康安全管理活动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Q:资质范围内的建筑工程、市政公用工程、建筑装修装饰工程、防水防腐保温工程的施工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重庆市涪陵区义和镇科义路96号1-4室</w:t>
      </w:r>
    </w:p>
    <w:p w:rsidR="00B416F3">
      <w:pPr>
        <w:spacing w:line="360" w:lineRule="auto"/>
        <w:ind w:firstLine="420" w:firstLineChars="200"/>
      </w:pPr>
      <w:r>
        <w:rPr>
          <w:rFonts w:hint="eastAsia"/>
        </w:rPr>
        <w:t>办公地址：</w:t>
      </w:r>
      <w:r>
        <w:rPr>
          <w:rFonts w:hint="eastAsia"/>
        </w:rPr>
        <w:t>重庆市两江新区金石大道303号3#1单元1-8</w:t>
      </w:r>
    </w:p>
    <w:p w:rsidR="00B416F3">
      <w:pPr>
        <w:spacing w:line="360" w:lineRule="auto"/>
        <w:ind w:firstLine="420" w:firstLineChars="200"/>
      </w:pPr>
      <w:r>
        <w:rPr>
          <w:rFonts w:hint="eastAsia"/>
        </w:rPr>
        <w:t>经营地址：</w:t>
      </w:r>
      <w:bookmarkStart w:id="14" w:name="生产地址"/>
      <w:bookmarkEnd w:id="14"/>
      <w:r>
        <w:rPr>
          <w:rFonts w:hint="eastAsia"/>
        </w:rPr>
        <w:t>重庆市两江新区金石大道303号3#1单元1-8</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2026年01月04日 09:00至2026年01月04日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重庆熠诚建筑工程有限公司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冉景洲、文平、杨珍全</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363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