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河北职业谋人力资源服务有限公司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周文廷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周文廷、郭玉品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2026年01月22日上午至2026年01月22日上午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周文廷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12640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