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C024F8">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陕西同尘和光低温科技有限公司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20065-2026-QES</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陕西省西咸新区沣西新城钓台街道总部经济园5号楼811室</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陕西省西安市高新区鱼化街办天谷七路996号西安国家数字出版基地A座4层10407室</w:t>
            </w:r>
          </w:p>
          <w:p w:rsidR="00361A17">
            <w:pPr>
              <w:snapToGrid w:val="0"/>
              <w:spacing w:line="0" w:lineRule="atLeast"/>
              <w:jc w:val="left"/>
            </w:pP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王佩佩</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1821763980</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16</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172160097@qq.com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2026年01月26日 08:30至2026年01月26日 17:00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1.0</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pPr>
              <w:adjustRightInd w:val="0"/>
              <w:jc w:val="left"/>
              <w:rPr>
                <w:sz w:val="21"/>
                <w:szCs w:val="21"/>
                <w:lang w:val="de-DE"/>
              </w:rPr>
            </w:pPr>
            <w:r>
              <w:rPr>
                <w:rFonts w:hint="eastAsia"/>
                <w:sz w:val="21"/>
                <w:szCs w:val="21"/>
                <w:lang w:val="de-DE"/>
              </w:rPr>
              <w:t>GB/T 19001-2016/ISO 9001:2015、GB/T 24001-2016/ISO 14001:2015、GB/T 45001-2020/ISO 45001:2018</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Q:储氢技术的研发与技术咨询</w:t>
            </w:r>
          </w:p>
          <w:p>
            <w:pPr>
              <w:tabs>
                <w:tab w:val="left" w:pos="0"/>
              </w:tabs>
              <w:jc w:val="left"/>
              <w:rPr>
                <w:rFonts w:hint="eastAsia"/>
                <w:sz w:val="21"/>
                <w:szCs w:val="21"/>
              </w:rPr>
            </w:pPr>
            <w:r>
              <w:rPr>
                <w:rFonts w:hint="eastAsia"/>
                <w:sz w:val="21"/>
                <w:szCs w:val="21"/>
              </w:rPr>
              <w:t>E:储氢技术的研发与技术咨询所涉及场所的相关环境管理活动</w:t>
            </w:r>
          </w:p>
          <w:p>
            <w:pPr>
              <w:tabs>
                <w:tab w:val="left" w:pos="0"/>
              </w:tabs>
              <w:jc w:val="left"/>
              <w:rPr>
                <w:rFonts w:hint="eastAsia"/>
                <w:sz w:val="21"/>
                <w:szCs w:val="21"/>
              </w:rPr>
            </w:pPr>
            <w:r>
              <w:rPr>
                <w:rFonts w:hint="eastAsia"/>
                <w:sz w:val="21"/>
                <w:szCs w:val="21"/>
              </w:rPr>
              <w:t>S:储氢技术的研发与技术咨询所涉及场所的相关职业健康安全管理活动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Q:34.03.02,34.06.00,E:34.03.02,34.06.00,S:34.03.02,34.06.00</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李俐</w:t>
            </w:r>
          </w:p>
        </w:tc>
        <w:tc>
          <w:tcPr>
            <w:tcW w:w="850" w:type="dxa"/>
            <w:vAlign w:val="center"/>
          </w:tcPr>
          <w:p w:rsidR="00361A17">
            <w:pPr>
              <w:jc w:val="center"/>
              <w:rPr>
                <w:sz w:val="21"/>
                <w:szCs w:val="21"/>
              </w:rPr>
            </w:pPr>
            <w:r>
              <w:t>女</w:t>
            </w:r>
          </w:p>
        </w:tc>
        <w:tc>
          <w:tcPr>
            <w:tcW w:w="2699" w:type="dxa"/>
            <w:gridSpan w:val="4"/>
            <w:vAlign w:val="center"/>
          </w:tcPr>
          <w:p w:rsidR="00361A17">
            <w:pPr>
              <w:spacing w:line="240" w:lineRule="exact"/>
              <w:rPr>
                <w:rFonts w:ascii="宋体" w:hAnsi="宋体"/>
                <w:sz w:val="21"/>
                <w:szCs w:val="21"/>
              </w:rPr>
            </w:pPr>
            <w:r>
              <w:t>2024-N1OHSMS-3222792</w:t>
            </w:r>
          </w:p>
        </w:tc>
        <w:tc>
          <w:tcPr>
            <w:tcW w:w="3684" w:type="dxa"/>
            <w:gridSpan w:val="9"/>
            <w:vAlign w:val="center"/>
          </w:tcPr>
          <w:p w:rsidR="00361A17">
            <w:pPr>
              <w:jc w:val="center"/>
              <w:rPr>
                <w:sz w:val="21"/>
                <w:szCs w:val="21"/>
              </w:rPr>
            </w:pPr>
            <w:r>
              <w:t>34.03.02,34.06.00</w:t>
            </w:r>
          </w:p>
        </w:tc>
        <w:tc>
          <w:tcPr>
            <w:tcW w:w="1560" w:type="dxa"/>
            <w:gridSpan w:val="2"/>
            <w:vAlign w:val="center"/>
          </w:tcPr>
          <w:p w:rsidR="00361A17">
            <w:pPr>
              <w:jc w:val="center"/>
              <w:rPr>
                <w:sz w:val="21"/>
                <w:szCs w:val="21"/>
              </w:rPr>
            </w:pPr>
            <w:r>
              <w:t>13709207775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李俐</w:t>
            </w:r>
          </w:p>
        </w:tc>
        <w:tc>
          <w:tcPr>
            <w:tcW w:w="850" w:type="dxa"/>
            <w:vAlign w:val="center"/>
          </w:tcPr>
          <w:p>
            <w:pPr>
              <w:jc w:val="center"/>
            </w:pPr>
            <w:r>
              <w:t>女</w:t>
            </w:r>
          </w:p>
        </w:tc>
        <w:tc>
          <w:tcPr>
            <w:tcW w:w="2699" w:type="dxa"/>
            <w:gridSpan w:val="4"/>
            <w:vAlign w:val="center"/>
          </w:tcPr>
          <w:p>
            <w:pPr>
              <w:jc w:val="both"/>
            </w:pPr>
            <w:r>
              <w:t>2024-N1QMS-3222792</w:t>
            </w:r>
          </w:p>
        </w:tc>
        <w:tc>
          <w:tcPr>
            <w:tcW w:w="3684" w:type="dxa"/>
            <w:gridSpan w:val="9"/>
            <w:vAlign w:val="center"/>
          </w:tcPr>
          <w:p>
            <w:pPr>
              <w:jc w:val="center"/>
            </w:pPr>
            <w:r>
              <w:t>34.03.02,34.06.00</w:t>
            </w:r>
          </w:p>
        </w:tc>
        <w:tc>
          <w:tcPr>
            <w:tcW w:w="1560" w:type="dxa"/>
            <w:gridSpan w:val="2"/>
            <w:vAlign w:val="center"/>
          </w:tcPr>
          <w:p>
            <w:pPr>
              <w:jc w:val="center"/>
            </w:pPr>
            <w:r>
              <w:t>13709207775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李俐</w:t>
            </w:r>
          </w:p>
        </w:tc>
        <w:tc>
          <w:tcPr>
            <w:tcW w:w="850" w:type="dxa"/>
            <w:vAlign w:val="center"/>
          </w:tcPr>
          <w:p>
            <w:pPr>
              <w:jc w:val="center"/>
            </w:pPr>
            <w:r>
              <w:t>女</w:t>
            </w:r>
          </w:p>
        </w:tc>
        <w:tc>
          <w:tcPr>
            <w:tcW w:w="2699" w:type="dxa"/>
            <w:gridSpan w:val="4"/>
            <w:vAlign w:val="center"/>
          </w:tcPr>
          <w:p>
            <w:pPr>
              <w:jc w:val="both"/>
            </w:pPr>
            <w:r>
              <w:t>2024-N1EMS-3222792</w:t>
            </w:r>
          </w:p>
        </w:tc>
        <w:tc>
          <w:tcPr>
            <w:tcW w:w="3684" w:type="dxa"/>
            <w:gridSpan w:val="9"/>
            <w:vAlign w:val="center"/>
          </w:tcPr>
          <w:p>
            <w:pPr>
              <w:jc w:val="center"/>
            </w:pPr>
            <w:r>
              <w:t>34.03.02,34.06.00</w:t>
            </w:r>
          </w:p>
        </w:tc>
        <w:tc>
          <w:tcPr>
            <w:tcW w:w="1560" w:type="dxa"/>
            <w:gridSpan w:val="2"/>
            <w:vAlign w:val="center"/>
          </w:tcPr>
          <w:p>
            <w:pPr>
              <w:jc w:val="center"/>
            </w:pPr>
            <w:r>
              <w:t>13709207775</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李永忠</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2026年01月19</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33827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C024F8">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李俐</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612B37">
              <w:rPr>
                <w:b/>
                <w:bCs/>
                <w:sz w:val="24"/>
                <w:szCs w:val="24"/>
              </w:rPr>
              <w:fldChar w:fldCharType="begin"/>
            </w:r>
            <w:r>
              <w:rPr>
                <w:b/>
                <w:bCs/>
              </w:rPr>
              <w:instrText>PAGE</w:instrText>
            </w:r>
            <w:r w:rsidR="00612B37">
              <w:rPr>
                <w:b/>
                <w:bCs/>
                <w:sz w:val="24"/>
                <w:szCs w:val="24"/>
              </w:rPr>
              <w:fldChar w:fldCharType="separate"/>
            </w:r>
            <w:r w:rsidR="00C024F8">
              <w:rPr>
                <w:b/>
                <w:bCs/>
                <w:noProof/>
              </w:rPr>
              <w:t>1</w:t>
            </w:r>
            <w:r w:rsidR="00612B37">
              <w:rPr>
                <w:b/>
                <w:bCs/>
                <w:sz w:val="24"/>
                <w:szCs w:val="24"/>
              </w:rPr>
              <w:fldChar w:fldCharType="end"/>
            </w:r>
            <w:r>
              <w:rPr>
                <w:rFonts w:hint="eastAsia"/>
                <w:lang w:val="zh-CN"/>
              </w:rPr>
              <w:t>页共</w:t>
            </w:r>
            <w:r w:rsidR="00612B37">
              <w:rPr>
                <w:b/>
                <w:bCs/>
                <w:sz w:val="24"/>
                <w:szCs w:val="24"/>
              </w:rPr>
              <w:fldChar w:fldCharType="begin"/>
            </w:r>
            <w:r>
              <w:rPr>
                <w:b/>
                <w:bCs/>
              </w:rPr>
              <w:instrText>NUMPAGES</w:instrText>
            </w:r>
            <w:r w:rsidR="00612B37">
              <w:rPr>
                <w:b/>
                <w:bCs/>
                <w:sz w:val="24"/>
                <w:szCs w:val="24"/>
              </w:rPr>
              <w:fldChar w:fldCharType="separate"/>
            </w:r>
            <w:r w:rsidR="00C024F8">
              <w:rPr>
                <w:b/>
                <w:bCs/>
                <w:noProof/>
              </w:rPr>
              <w:t>4</w:t>
            </w:r>
            <w:r w:rsidR="00612B37">
              <w:rPr>
                <w:b/>
                <w:bCs/>
                <w:sz w:val="24"/>
                <w:szCs w:val="24"/>
              </w:rPr>
              <w:fldChar w:fldCharType="end"/>
            </w:r>
            <w:r>
              <w:rPr>
                <w:rFonts w:hint="eastAsia"/>
                <w:lang w:val="zh-CN"/>
              </w:rPr>
              <w:t>页</w:t>
            </w:r>
          </w:sdtContent>
        </w:sdt>
      </w:sdtContent>
    </w:sdt>
  </w:p>
  <w:p w:rsidR="00361A17" w:rsidP="00C024F8">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2630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241</Words>
  <Characters>1377</Characters>
  <Application>Microsoft Office Word</Application>
  <DocSecurity>0</DocSecurity>
  <Lines>11</Lines>
  <Paragraphs>3</Paragraphs>
  <ScaleCrop>false</ScaleCrop>
  <Company>微软中国</Company>
  <LinksUpToDate>false</LinksUpToDate>
  <CharactersWithSpaces>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2025-12-23T08:27:00Z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