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沧州伟恒五金制品有限公司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杨园、杨梅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2026年02月11日上午至2026年02月12日下午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699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