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山西星辰投资有限公司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2026年01月22日下午至2026年01月22日下午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4920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