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10102-2026-QES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8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福建伟卓科技有限公司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卢金凤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卢金凤、蔡惠娜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585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福建伟卓科技有限公司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卢金凤</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2023-N1QMS-1300966</w:t>
            </w:r>
          </w:p>
        </w:tc>
        <w:tc>
          <w:tcPr>
            <w:tcW w:w="3145" w:type="dxa"/>
            <w:vAlign w:val="center"/>
          </w:tcPr>
          <w:p w:rsidR="00B416F3">
            <w:pPr>
              <w:spacing w:line="360" w:lineRule="exact"/>
              <w:jc w:val="center"/>
              <w:rPr>
                <w:szCs w:val="21"/>
              </w:rPr>
            </w:pPr>
            <w:r>
              <w:t>29.10.07,33.02.01,34.01.02,34.06.00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卢金凤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2023-N1EMS-1300966</w:t>
            </w:r>
          </w:p>
        </w:tc>
        <w:tc>
          <w:tcPr>
            <w:tcW w:w="3145" w:type="dxa"/>
            <w:vAlign w:val="center"/>
          </w:tcPr>
          <w:p w:rsidR="00B416F3">
            <w:pPr>
              <w:spacing w:line="360" w:lineRule="exact"/>
              <w:jc w:val="center"/>
            </w:pPr>
            <w:r>
              <w:t>29.10.07,33.02.01,34.01.02,34.06.00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卢金凤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2023-N1OHSMS-1300966</w:t>
            </w:r>
          </w:p>
        </w:tc>
        <w:tc>
          <w:tcPr>
            <w:tcW w:w="3145" w:type="dxa"/>
            <w:vAlign w:val="center"/>
          </w:tcPr>
          <w:p w:rsidR="00B416F3">
            <w:pPr>
              <w:spacing w:line="360" w:lineRule="exact"/>
              <w:jc w:val="center"/>
            </w:pPr>
            <w:r>
              <w:t>29.10.07,33.02.01,34.01.02,34.06.00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2023-N1QMS-1288497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2023-N1EMS-1288497</w:t>
            </w:r>
          </w:p>
        </w:tc>
        <w:tc>
          <w:tcPr>
            <w:tcW w:w="3145" w:type="dxa"/>
            <w:vAlign w:val="center"/>
          </w:tcPr>
          <w:p>
            <w:pPr>
              <w:jc w:val="center"/>
            </w:pPr>
            <w:r>
              <w:t>29.10.07,33.02.01,34.01.02,34.06.00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2023-N1OHSMS-1288497</w:t>
            </w:r>
          </w:p>
        </w:tc>
        <w:tc>
          <w:tcPr>
            <w:tcW w:w="3145" w:type="dxa"/>
            <w:vAlign w:val="center"/>
          </w:tcPr>
          <w:p>
            <w:pPr>
              <w:jc w:val="center"/>
            </w:pPr>
            <w:r>
              <w:t>29.10.07,33.02.01,34.01.02,34.06.00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2026年02月26日上午至2026年02月27日下午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Q:油气管线测量技术咨询服务；软件开发；海洋工程技术咨询服务；石油钻采设备、海洋设备的销售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E:油气管线测量技术咨询服务；软件开发；海洋工程技术咨询服务；石油钻采设备、海洋设备的销售所涉及场所的相关环境管理活动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S:油气管线测量技术咨询服务；软件开发；海洋工程技术咨询服务；石油钻采设备、海洋设备的销售所涉及场所的相关职业健康安全管理活动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厦门市翔安区金海街道新澳路510号707室之79</w:t>
      </w:r>
    </w:p>
    <w:p w:rsidR="00B416F3">
      <w:pPr>
        <w:spacing w:line="360" w:lineRule="auto"/>
        <w:ind w:firstLine="420" w:firstLineChars="200"/>
      </w:pPr>
      <w:r>
        <w:rPr>
          <w:rFonts w:hint="eastAsia"/>
        </w:rPr>
        <w:t>办公地址：</w:t>
      </w:r>
      <w:r>
        <w:rPr>
          <w:rFonts w:hint="eastAsia"/>
        </w:rPr>
        <w:t>厦门市思明区宝龙国际中心1102A</w:t>
      </w:r>
    </w:p>
    <w:p w:rsidR="00B416F3">
      <w:pPr>
        <w:spacing w:line="360" w:lineRule="auto"/>
        <w:ind w:firstLine="420" w:firstLineChars="200"/>
      </w:pPr>
      <w:r>
        <w:rPr>
          <w:rFonts w:hint="eastAsia"/>
        </w:rPr>
        <w:t>经营地址：</w:t>
      </w:r>
      <w:bookmarkStart w:id="14" w:name="生产地址"/>
      <w:bookmarkEnd w:id="14"/>
      <w:r>
        <w:rPr>
          <w:rFonts w:hint="eastAsia"/>
        </w:rPr>
        <w:t>厦门市思明区宝龙国际中心1102A</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2026年02月10日 13:30至2026年02月10日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福建伟卓科技有限公司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623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