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福建伟卓科技有限公司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厦门市翔安区金海街道新澳路510号707室之79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厦门市思明区宝龙国际中心1102A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吕亚楠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15859713965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yardray@163.com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2026年02月26日 08:30至2026年02月27日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Q:油气管线测量技术咨询服务；软件开发；海洋工程技术咨询服务；石油钻采设备、海洋设备的销售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E:油气管线测量技术咨询服务；软件开发；海洋工程技术咨询服务；石油钻采设备、海洋设备的销售所涉及场所的相关环境管理活动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S:油气管线测量技术咨询服务；软件开发；海洋工程技术咨询服务；石油钻采设备、海洋设备的销售所涉及场所的相关职业健康安全管理活动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Q:29.10.07,33.02.01,34.01.02,34.06.00,E:29.10.07,33.02.01,34.01.02,34.06.00,S:29.10.07,33.02.01,34.01.02,34.06.00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969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679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