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合肥赫权机电设备有限公司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2026年03月19日上午至2026年03月19日下午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86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