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合肥赫权机电设备有限公司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20268-2026-QE</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安徽省合肥市肥西县经济开发区华南城华商里D7幢1单元7楼电子商务724室</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安徽省合肥市肥西县经济开发区创新大道与长古路交叉口安恒纸塑园区内2号楼/3区</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王玲</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15922436983</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12</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934980588@qq.com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2026年03月19日 08:30至2026年03月19日 17:00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Q:真空测试系统设备、真空校准装置、粗抽泵组生产；真空设备的销售</w:t>
            </w:r>
          </w:p>
          <w:p>
            <w:pPr>
              <w:tabs>
                <w:tab w:val="left" w:pos="0"/>
              </w:tabs>
              <w:jc w:val="left"/>
              <w:rPr>
                <w:rFonts w:hint="eastAsia"/>
                <w:sz w:val="21"/>
                <w:szCs w:val="21"/>
              </w:rPr>
            </w:pPr>
            <w:r>
              <w:rPr>
                <w:rFonts w:hint="eastAsia"/>
                <w:sz w:val="21"/>
                <w:szCs w:val="21"/>
              </w:rPr>
              <w:t>E:真空测试系统设备、真空校准装置、粗抽泵组生产；真空设备的销售所涉及场所的相关环境管理活动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Q:18.01.03,19.05.01,29.10.07,E:18.01.03,19.05.01,29.10.07</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张磊</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2025-N1EMS-3258213</w:t>
            </w:r>
          </w:p>
        </w:tc>
        <w:tc>
          <w:tcPr>
            <w:tcW w:w="3684" w:type="dxa"/>
            <w:gridSpan w:val="9"/>
            <w:vAlign w:val="center"/>
          </w:tcPr>
          <w:p w:rsidR="00361A17">
            <w:pPr>
              <w:jc w:val="center"/>
              <w:rPr>
                <w:sz w:val="21"/>
                <w:szCs w:val="21"/>
              </w:rPr>
            </w:pPr>
            <w:r>
              <w:t>18.01.03,19.05.01,29.10.07</w:t>
            </w:r>
          </w:p>
        </w:tc>
        <w:tc>
          <w:tcPr>
            <w:tcW w:w="1560" w:type="dxa"/>
            <w:gridSpan w:val="2"/>
            <w:vAlign w:val="center"/>
          </w:tcPr>
          <w:p w:rsidR="00361A17">
            <w:pPr>
              <w:jc w:val="center"/>
              <w:rPr>
                <w:sz w:val="21"/>
                <w:szCs w:val="21"/>
              </w:rPr>
            </w:pPr>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2025-N1QMS-3258213</w:t>
            </w:r>
          </w:p>
        </w:tc>
        <w:tc>
          <w:tcPr>
            <w:tcW w:w="3684" w:type="dxa"/>
            <w:gridSpan w:val="9"/>
            <w:vAlign w:val="center"/>
          </w:tcPr>
          <w:p>
            <w:pPr>
              <w:jc w:val="center"/>
            </w:pPr>
            <w:r>
              <w:t>18.01.03,19.05.01,29.10.07</w:t>
            </w:r>
          </w:p>
        </w:tc>
        <w:tc>
          <w:tcPr>
            <w:tcW w:w="1560" w:type="dxa"/>
            <w:gridSpan w:val="2"/>
            <w:vAlign w:val="center"/>
          </w:tcPr>
          <w:p>
            <w:pPr>
              <w:jc w:val="center"/>
            </w:pPr>
            <w:r>
              <w:t>17555787558</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2026年03月16</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4290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张磊</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4597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