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7F0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323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3C9D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0B9AE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泊头市银赫轨道车辆配件有限公司</w:t>
            </w:r>
          </w:p>
        </w:tc>
        <w:tc>
          <w:tcPr>
            <w:tcW w:w="1134" w:type="dxa"/>
            <w:vAlign w:val="center"/>
          </w:tcPr>
          <w:p w14:paraId="48576F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BC18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10068-2026-Q</w:t>
            </w:r>
          </w:p>
        </w:tc>
      </w:tr>
      <w:tr w14:paraId="1167D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B70F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C5FA7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河北省沧州市泊头市龙华街</w:t>
            </w:r>
          </w:p>
        </w:tc>
      </w:tr>
      <w:tr w14:paraId="15CDD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089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55FD0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14:paraId="2EE8DADF"/>
        </w:tc>
      </w:tr>
      <w:tr w14:paraId="60973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468D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242061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16F9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4376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13582671821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100D9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D799E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2950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7751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28B4D5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17F5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A568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4A55FB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90FB94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88334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F516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DDE15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656326959@qq.com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46ABC0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1AFFB5B">
            <w:pPr>
              <w:rPr>
                <w:sz w:val="21"/>
                <w:szCs w:val="21"/>
              </w:rPr>
            </w:pPr>
          </w:p>
        </w:tc>
      </w:tr>
      <w:tr w14:paraId="49138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828B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1D3C94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2026年02月12日 08:30至2026年02月13日 12:00</w:t>
            </w:r>
          </w:p>
        </w:tc>
        <w:tc>
          <w:tcPr>
            <w:tcW w:w="1457" w:type="dxa"/>
            <w:gridSpan w:val="5"/>
            <w:vAlign w:val="center"/>
          </w:tcPr>
          <w:p w14:paraId="0B7F0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8ECFE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2B62C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D3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7A78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BCD438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1BBC8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7A12D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CCB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F02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165DBE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79290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6E272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6306C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D812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4B82D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DB95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30C2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15A3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2F7651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A11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DA5F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5EC16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37D08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34DFB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33960F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6AA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2C2788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AD20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7BC9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69F3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E2AF5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2B42E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Q:铁路车辆配件的生产</w:t>
            </w:r>
          </w:p>
          <w:p w14:paraId="383FD2E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4A0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57F7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15038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14:paraId="2377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ED7BE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105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A1107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129C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343B82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5C5A2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49577B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89DA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34247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93EFC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61A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2264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D9007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E4ED4E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C63DBF4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2B49E0D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36884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55D91A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DB7D863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59467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C89BC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8EFCB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C1C44C">
            <w:pPr>
              <w:jc w:val="center"/>
            </w:pPr>
            <w:r>
              <w:t>贺蕊</w:t>
            </w:r>
          </w:p>
        </w:tc>
        <w:tc>
          <w:tcPr>
            <w:tcW w:w="850" w:type="dxa"/>
            <w:vAlign w:val="center"/>
          </w:tcPr>
          <w:p w14:paraId="6D5BBCF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730DCE">
            <w:pPr>
              <w:jc w:val="both"/>
            </w:pPr>
            <w:r>
              <w:t>130921198410085120</w:t>
            </w:r>
          </w:p>
        </w:tc>
        <w:tc>
          <w:tcPr>
            <w:tcW w:w="3684" w:type="dxa"/>
            <w:gridSpan w:val="9"/>
            <w:vAlign w:val="center"/>
          </w:tcPr>
          <w:p w14:paraId="1A92D470">
            <w:pPr>
              <w:jc w:val="center"/>
            </w:pPr>
            <w:r>
              <w:t>22.04.00</w:t>
            </w:r>
          </w:p>
        </w:tc>
        <w:tc>
          <w:tcPr>
            <w:tcW w:w="1560" w:type="dxa"/>
            <w:gridSpan w:val="2"/>
            <w:vAlign w:val="center"/>
          </w:tcPr>
          <w:p w14:paraId="027A5407">
            <w:pPr>
              <w:jc w:val="center"/>
            </w:pPr>
            <w:r>
              <w:t>13283207140</w:t>
            </w:r>
          </w:p>
        </w:tc>
      </w:tr>
      <w:tr w14:paraId="15698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A4E732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非专职人员工作单位信息：贺蕊-河泊头市恒信铁路机车车辆配件厂</w:t>
            </w:r>
          </w:p>
          <w:p w14:paraId="6B24A8CD">
            <w:pPr>
              <w:pStyle w:val="2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注：审核组长需与技术专家确认其工作单位是否正确</w:t>
            </w:r>
            <w:bookmarkEnd w:id="12"/>
          </w:p>
        </w:tc>
      </w:tr>
      <w:tr w14:paraId="25019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94E5E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81DC5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C529C27">
            <w:pPr>
              <w:widowControl/>
              <w:jc w:val="left"/>
              <w:rPr>
                <w:sz w:val="21"/>
                <w:szCs w:val="21"/>
              </w:rPr>
            </w:pPr>
          </w:p>
          <w:p w14:paraId="26F98B6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C2050C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14:paraId="50FA0A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3DC732">
            <w:pPr>
              <w:rPr>
                <w:sz w:val="21"/>
                <w:szCs w:val="21"/>
              </w:rPr>
            </w:pPr>
          </w:p>
          <w:p w14:paraId="75F77DD8">
            <w:pPr>
              <w:rPr>
                <w:sz w:val="21"/>
                <w:szCs w:val="21"/>
              </w:rPr>
            </w:pPr>
          </w:p>
          <w:p w14:paraId="334ADB9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F4290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FD0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C3D4C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5729D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808F80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757A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C832E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981F8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E387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64F002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ABC113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439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A0DB8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32AD8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9C87F8">
      <w:pPr>
        <w:pStyle w:val="2"/>
      </w:pPr>
    </w:p>
    <w:p w14:paraId="1760C0BB">
      <w:pPr>
        <w:pStyle w:val="2"/>
      </w:pPr>
    </w:p>
    <w:p w14:paraId="23D393A6">
      <w:pPr>
        <w:pStyle w:val="2"/>
      </w:pPr>
    </w:p>
    <w:p w14:paraId="1360424A">
      <w:pPr>
        <w:pStyle w:val="2"/>
      </w:pPr>
    </w:p>
    <w:p w14:paraId="7B526CEF">
      <w:pPr>
        <w:pStyle w:val="2"/>
      </w:pPr>
    </w:p>
    <w:p w14:paraId="083CC1FA">
      <w:pPr>
        <w:pStyle w:val="2"/>
      </w:pPr>
    </w:p>
    <w:p w14:paraId="13A92D34">
      <w:pPr>
        <w:pStyle w:val="2"/>
      </w:pPr>
    </w:p>
    <w:p w14:paraId="50145EF5">
      <w:pPr>
        <w:pStyle w:val="2"/>
      </w:pPr>
    </w:p>
    <w:p w14:paraId="1540FBFD">
      <w:pPr>
        <w:pStyle w:val="2"/>
      </w:pPr>
    </w:p>
    <w:p w14:paraId="032DF2EB">
      <w:pPr>
        <w:pStyle w:val="2"/>
      </w:pPr>
    </w:p>
    <w:p w14:paraId="39E0350D">
      <w:pPr>
        <w:pStyle w:val="2"/>
      </w:pPr>
    </w:p>
    <w:p w14:paraId="143D51CC">
      <w:pPr>
        <w:pStyle w:val="2"/>
      </w:pPr>
    </w:p>
    <w:p w14:paraId="2FD484A5">
      <w:pPr>
        <w:pStyle w:val="2"/>
      </w:pPr>
    </w:p>
    <w:p w14:paraId="099B3920">
      <w:pPr>
        <w:pStyle w:val="2"/>
      </w:pPr>
    </w:p>
    <w:p w14:paraId="48A1261D">
      <w:pPr>
        <w:pStyle w:val="2"/>
      </w:pPr>
    </w:p>
    <w:p w14:paraId="08A1C9B2">
      <w:pPr>
        <w:pStyle w:val="2"/>
      </w:pPr>
    </w:p>
    <w:p w14:paraId="30E730C8">
      <w:pPr>
        <w:pStyle w:val="2"/>
      </w:pPr>
    </w:p>
    <w:p w14:paraId="4AD82FC8">
      <w:pPr>
        <w:pStyle w:val="2"/>
      </w:pPr>
    </w:p>
    <w:p w14:paraId="4C35C66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3CBEDB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B1D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846E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4CAD1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B42AD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D48E2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24E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2497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0A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585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9EF2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AF6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61D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3D28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84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1BE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E9D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813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254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DF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FBF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99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6CA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34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B86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065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C02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B3BD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4C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9538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022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86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03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67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8C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7C9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05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22D8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9A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AE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03C2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D57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91E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9C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EC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9E7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386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E23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C1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64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E881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10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8811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76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D1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ACA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ED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0F3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16C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2C6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D67F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7DA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CB23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39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D93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63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0E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4612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55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564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9A1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5B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AFA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BF0C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E8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F46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E6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70F0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057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316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21E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C9E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03D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FBA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436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FC47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ADB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EEE3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B65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74C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F55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73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57A446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2B7E7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7B8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F0DF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5186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01CB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8D7C9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341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FE220B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1232A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ED81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111754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0456A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506B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DDAC5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210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59FFD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1D50D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2591D68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1185</Words>
  <Characters>1355</Characters>
  <Lines>9</Lines>
  <Paragraphs>2</Paragraphs>
  <TotalTime>1</TotalTime>
  <ScaleCrop>false</ScaleCrop>
  <LinksUpToDate>false</LinksUpToDate>
  <CharactersWithSpaces>1401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2026-02-04T03:04:09Z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