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湖南攀达新型材料有限公司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45001:2018、GB/T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2026年02月01日 08:30至2026年02月01日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113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