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4F0F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B0CB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8ABBC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CDDA008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重庆熠诚建筑工程有限公司</w:t>
            </w:r>
          </w:p>
        </w:tc>
        <w:tc>
          <w:tcPr>
            <w:tcW w:w="1134" w:type="dxa"/>
            <w:vAlign w:val="center"/>
          </w:tcPr>
          <w:p w14:paraId="6BD6AA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646EE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11607-2025-ECES</w:t>
            </w:r>
          </w:p>
        </w:tc>
      </w:tr>
      <w:tr w14:paraId="4D072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826DA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8CB1AB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重庆市涪陵区义和镇科义路96号1-4室</w:t>
            </w:r>
          </w:p>
        </w:tc>
      </w:tr>
      <w:tr w14:paraId="3E783A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42A3E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F057A6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重庆市两江新区金石大道303号3#1单元1-8</w:t>
            </w:r>
          </w:p>
          <w:p w14:paraId="17528B2D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阿坝州茂县中学二号教学楼建设项目 茂县凤仪镇；</w:t>
            </w:r>
          </w:p>
          <w:p w14:paraId="591A5F23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宇通智能终端产业园一期海绵城市及零星工程 重庆市渝北区玉峰山镇桐桂大道石峰二路</w:t>
            </w:r>
          </w:p>
        </w:tc>
      </w:tr>
      <w:tr w14:paraId="3E2A4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F23B3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88E6D4E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张松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4FE6A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25B1F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15213327878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15E41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AAAB72B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89A8A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BF5AC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363BC52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42E16A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61837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E3A82B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7A5E7B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5FACFB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38588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E7C52B6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448294128@qq.com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3AFBEA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1CEF564">
            <w:pPr>
              <w:rPr>
                <w:sz w:val="21"/>
                <w:szCs w:val="21"/>
              </w:rPr>
            </w:pPr>
          </w:p>
        </w:tc>
      </w:tr>
      <w:tr w14:paraId="7D546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7B92A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B2B824A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2026年01月04日 09:00至2026年01月04日 17:30</w:t>
            </w:r>
          </w:p>
        </w:tc>
        <w:tc>
          <w:tcPr>
            <w:tcW w:w="1457" w:type="dxa"/>
            <w:gridSpan w:val="5"/>
            <w:vAlign w:val="center"/>
          </w:tcPr>
          <w:p w14:paraId="0D8D48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235090A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44148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B2104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2693C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A82A566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B1C54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B003C0E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 xml:space="preserve">是  </w:t>
            </w:r>
            <w:r>
              <w:rPr>
                <w:rFonts w:hint="eastAsia" w:ascii="宋体"/>
                <w:sz w:val="21"/>
                <w:szCs w:val="21"/>
              </w:rPr>
              <w:t>□否</w:t>
            </w:r>
            <w:bookmarkStart w:id="15" w:name="_GoBack"/>
            <w:bookmarkEnd w:id="15"/>
          </w:p>
        </w:tc>
      </w:tr>
      <w:tr w14:paraId="34CAD4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0410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447A33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A25864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9EB34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85DE64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7F71D2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BA7A3A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32D86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环境管理体系、职业健康安全管理体系、质量管理体系</w:t>
            </w:r>
          </w:p>
        </w:tc>
      </w:tr>
      <w:tr w14:paraId="7A09E6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66503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52883E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0CB8C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63F54B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03A5F1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45001:2018、GB/T19001-2016/ISO9001:2015和GB/T50430-2017</w:t>
            </w:r>
          </w:p>
        </w:tc>
      </w:tr>
      <w:tr w14:paraId="5F447A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4BE670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D188A2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3998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585038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8E00E4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E79219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2F4A46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9CA2326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70D548EB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37FF21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C1B37F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D54A1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5F261B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0911EC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E:资质范围内的建筑工程、市政公用工程、建筑装修装饰工程、防水防腐保温工程的施工所涉及场所的相关环境管理活动</w:t>
            </w:r>
          </w:p>
          <w:p w14:paraId="510DB25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S:资质范围内的建筑工程、市政公用工程、建筑装修装饰工程、防水防腐保温工程的施工所涉及场所的相关职业健康安全管理活动</w:t>
            </w:r>
          </w:p>
          <w:p w14:paraId="702F90A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Q:资质范围内的建筑工程、市政公用工程、建筑装修装饰工程、防水防腐保温工程的施工</w:t>
            </w:r>
          </w:p>
          <w:p w14:paraId="0A72140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651A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AC86A0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D158E0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E:28.02.00,28.04.01,28.08.01,28.08.02,28.08.03,28.08.04,28.08.05,28.09.02,S:28.02.00,28.04.01,28.08.01,28.08.02,28.08.03,28.08.04,28.08.05,28.09.02,EC:28.02.00,28.04.01,28.08.01,28.08.02,28.08.03,28.08.04,28.08.05,28.09.02</w:t>
            </w:r>
          </w:p>
        </w:tc>
        <w:tc>
          <w:tcPr>
            <w:tcW w:w="1275" w:type="dxa"/>
            <w:gridSpan w:val="3"/>
            <w:vAlign w:val="center"/>
          </w:tcPr>
          <w:p w14:paraId="5FBADE9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7DD681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172B76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B32D54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67A1B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03712B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5B29D6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770FE0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09009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398A0F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404E0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EC25C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96F97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248DA4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6758A96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E80F45C">
            <w:pPr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7D25AAB0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43E5D39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2023-N1EMS-2267598</w:t>
            </w:r>
          </w:p>
        </w:tc>
        <w:tc>
          <w:tcPr>
            <w:tcW w:w="3684" w:type="dxa"/>
            <w:gridSpan w:val="9"/>
            <w:vAlign w:val="center"/>
          </w:tcPr>
          <w:p w14:paraId="57633F87">
            <w:pPr>
              <w:jc w:val="center"/>
              <w:rPr>
                <w:sz w:val="21"/>
                <w:szCs w:val="21"/>
              </w:rPr>
            </w:pPr>
            <w:r>
              <w:t>28.02.00,28.09.02</w:t>
            </w:r>
          </w:p>
        </w:tc>
        <w:tc>
          <w:tcPr>
            <w:tcW w:w="1560" w:type="dxa"/>
            <w:gridSpan w:val="2"/>
            <w:vAlign w:val="center"/>
          </w:tcPr>
          <w:p w14:paraId="380F6D92">
            <w:pPr>
              <w:jc w:val="center"/>
              <w:rPr>
                <w:sz w:val="21"/>
                <w:szCs w:val="21"/>
              </w:rPr>
            </w:pPr>
            <w:r>
              <w:t>18983000183</w:t>
            </w:r>
          </w:p>
        </w:tc>
      </w:tr>
      <w:tr w14:paraId="2F19CC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A620862">
            <w:pPr>
              <w:jc w:val="center"/>
            </w:pPr>
          </w:p>
        </w:tc>
        <w:tc>
          <w:tcPr>
            <w:tcW w:w="885" w:type="dxa"/>
            <w:vAlign w:val="center"/>
          </w:tcPr>
          <w:p w14:paraId="6C4604E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D756E64"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5149439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C7EEE69">
            <w:pPr>
              <w:jc w:val="both"/>
            </w:pPr>
            <w:r>
              <w:t>2024-N1OHSMS-2267598</w:t>
            </w:r>
          </w:p>
        </w:tc>
        <w:tc>
          <w:tcPr>
            <w:tcW w:w="3684" w:type="dxa"/>
            <w:gridSpan w:val="9"/>
            <w:vAlign w:val="center"/>
          </w:tcPr>
          <w:p w14:paraId="6E0CBE19">
            <w:pPr>
              <w:jc w:val="center"/>
            </w:pPr>
            <w:r>
              <w:t>28.02.00,28.09.02</w:t>
            </w:r>
          </w:p>
        </w:tc>
        <w:tc>
          <w:tcPr>
            <w:tcW w:w="1560" w:type="dxa"/>
            <w:gridSpan w:val="2"/>
            <w:vAlign w:val="center"/>
          </w:tcPr>
          <w:p w14:paraId="07A5E18F">
            <w:pPr>
              <w:jc w:val="center"/>
            </w:pPr>
            <w:r>
              <w:t>18983000183</w:t>
            </w:r>
          </w:p>
        </w:tc>
      </w:tr>
      <w:tr w14:paraId="3843DC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05673D8">
            <w:pPr>
              <w:jc w:val="center"/>
            </w:pPr>
          </w:p>
        </w:tc>
        <w:tc>
          <w:tcPr>
            <w:tcW w:w="885" w:type="dxa"/>
            <w:vAlign w:val="center"/>
          </w:tcPr>
          <w:p w14:paraId="41D85394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C67366E"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62DC890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B7AAC1D">
            <w:pPr>
              <w:jc w:val="both"/>
            </w:pPr>
            <w: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 w14:paraId="2D1973D5">
            <w:pPr>
              <w:jc w:val="center"/>
            </w:pPr>
            <w:r>
              <w:t>28.02.00</w:t>
            </w:r>
          </w:p>
        </w:tc>
        <w:tc>
          <w:tcPr>
            <w:tcW w:w="1560" w:type="dxa"/>
            <w:gridSpan w:val="2"/>
            <w:vAlign w:val="center"/>
          </w:tcPr>
          <w:p w14:paraId="0855A222">
            <w:pPr>
              <w:jc w:val="center"/>
            </w:pPr>
            <w:r>
              <w:t>18983000183</w:t>
            </w:r>
          </w:p>
        </w:tc>
      </w:tr>
      <w:tr w14:paraId="579C8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9D600F7">
            <w:pPr>
              <w:jc w:val="center"/>
            </w:pPr>
          </w:p>
        </w:tc>
        <w:tc>
          <w:tcPr>
            <w:tcW w:w="885" w:type="dxa"/>
            <w:vAlign w:val="center"/>
          </w:tcPr>
          <w:p w14:paraId="036CECC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E052E36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78F07B7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3434AE7">
            <w:pPr>
              <w:jc w:val="both"/>
            </w:pPr>
            <w:r>
              <w:t>2024-N1EMS-4093566</w:t>
            </w:r>
          </w:p>
        </w:tc>
        <w:tc>
          <w:tcPr>
            <w:tcW w:w="3684" w:type="dxa"/>
            <w:gridSpan w:val="9"/>
            <w:vAlign w:val="center"/>
          </w:tcPr>
          <w:p w14:paraId="4C8AB0E6">
            <w:pPr>
              <w:jc w:val="center"/>
            </w:pPr>
            <w:r>
              <w:t>28.02.00,28.04.01,28.08.01,28.08.02,28.08.03,28.08.04,28.08.05,28.09.02</w:t>
            </w:r>
          </w:p>
        </w:tc>
        <w:tc>
          <w:tcPr>
            <w:tcW w:w="1560" w:type="dxa"/>
            <w:gridSpan w:val="2"/>
            <w:vAlign w:val="center"/>
          </w:tcPr>
          <w:p w14:paraId="65DFD774">
            <w:pPr>
              <w:jc w:val="center"/>
            </w:pPr>
            <w:r>
              <w:t>13983696917</w:t>
            </w:r>
          </w:p>
        </w:tc>
      </w:tr>
      <w:tr w14:paraId="2A1290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1D26166">
            <w:pPr>
              <w:jc w:val="center"/>
            </w:pPr>
          </w:p>
        </w:tc>
        <w:tc>
          <w:tcPr>
            <w:tcW w:w="885" w:type="dxa"/>
            <w:vAlign w:val="center"/>
          </w:tcPr>
          <w:p w14:paraId="47EE971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D91EA60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3FBA4FCC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D1DF30A">
            <w:pPr>
              <w:jc w:val="both"/>
            </w:pPr>
            <w:r>
              <w:t>2025-N1OHSMS-4093566</w:t>
            </w:r>
          </w:p>
        </w:tc>
        <w:tc>
          <w:tcPr>
            <w:tcW w:w="3684" w:type="dxa"/>
            <w:gridSpan w:val="9"/>
            <w:vAlign w:val="center"/>
          </w:tcPr>
          <w:p w14:paraId="3995BC57">
            <w:pPr>
              <w:jc w:val="center"/>
            </w:pPr>
            <w:r>
              <w:t>28.02.00,28.04.01,28.08.01,28.08.02,28.08.03,28.08.04,28.08.05,28.09.02</w:t>
            </w:r>
          </w:p>
        </w:tc>
        <w:tc>
          <w:tcPr>
            <w:tcW w:w="1560" w:type="dxa"/>
            <w:gridSpan w:val="2"/>
            <w:vAlign w:val="center"/>
          </w:tcPr>
          <w:p w14:paraId="27B21F29">
            <w:pPr>
              <w:jc w:val="center"/>
            </w:pPr>
            <w:r>
              <w:t>13983696917</w:t>
            </w:r>
          </w:p>
        </w:tc>
      </w:tr>
      <w:tr w14:paraId="1618D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37FAED6">
            <w:pPr>
              <w:jc w:val="center"/>
            </w:pPr>
          </w:p>
        </w:tc>
        <w:tc>
          <w:tcPr>
            <w:tcW w:w="885" w:type="dxa"/>
            <w:vAlign w:val="center"/>
          </w:tcPr>
          <w:p w14:paraId="5912534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CA6108C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4E20484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18EEAF6">
            <w:pPr>
              <w:jc w:val="both"/>
            </w:pPr>
            <w:r>
              <w:t>2025-N1QMS-5093566</w:t>
            </w:r>
          </w:p>
        </w:tc>
        <w:tc>
          <w:tcPr>
            <w:tcW w:w="3684" w:type="dxa"/>
            <w:gridSpan w:val="9"/>
            <w:vAlign w:val="center"/>
          </w:tcPr>
          <w:p w14:paraId="6511E161">
            <w:pPr>
              <w:jc w:val="center"/>
            </w:pPr>
            <w:r>
              <w:t>28.02.00,28.04.01,28.08.01,28.08.02,28.08.03,28.08.04,28.08.05,28.09.02</w:t>
            </w:r>
          </w:p>
        </w:tc>
        <w:tc>
          <w:tcPr>
            <w:tcW w:w="1560" w:type="dxa"/>
            <w:gridSpan w:val="2"/>
            <w:vAlign w:val="center"/>
          </w:tcPr>
          <w:p w14:paraId="5503523D">
            <w:pPr>
              <w:jc w:val="center"/>
            </w:pPr>
            <w:r>
              <w:t>13983696917</w:t>
            </w:r>
          </w:p>
        </w:tc>
      </w:tr>
      <w:tr w14:paraId="2F6F1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0B4359F">
            <w:pPr>
              <w:jc w:val="center"/>
            </w:pPr>
          </w:p>
        </w:tc>
        <w:tc>
          <w:tcPr>
            <w:tcW w:w="885" w:type="dxa"/>
            <w:vAlign w:val="center"/>
          </w:tcPr>
          <w:p w14:paraId="4AAD4B0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AD23D92"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648581D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9F7C31C">
            <w:pPr>
              <w:jc w:val="both"/>
            </w:pPr>
            <w:r>
              <w:t>2024-N1EMS-3230067</w:t>
            </w:r>
          </w:p>
        </w:tc>
        <w:tc>
          <w:tcPr>
            <w:tcW w:w="3684" w:type="dxa"/>
            <w:gridSpan w:val="9"/>
            <w:vAlign w:val="center"/>
          </w:tcPr>
          <w:p w14:paraId="39D0A73A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57B944E">
            <w:pPr>
              <w:jc w:val="center"/>
            </w:pPr>
            <w:r>
              <w:t>13883847833</w:t>
            </w:r>
          </w:p>
        </w:tc>
      </w:tr>
      <w:tr w14:paraId="6622EA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F788DF6">
            <w:pPr>
              <w:jc w:val="center"/>
            </w:pPr>
          </w:p>
        </w:tc>
        <w:tc>
          <w:tcPr>
            <w:tcW w:w="885" w:type="dxa"/>
            <w:vAlign w:val="center"/>
          </w:tcPr>
          <w:p w14:paraId="19331C0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8CC0142"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126A01D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BB9F6A4">
            <w:pPr>
              <w:jc w:val="both"/>
            </w:pPr>
            <w:r>
              <w:t>2024-N1OHSMS-3230067</w:t>
            </w:r>
          </w:p>
        </w:tc>
        <w:tc>
          <w:tcPr>
            <w:tcW w:w="3684" w:type="dxa"/>
            <w:gridSpan w:val="9"/>
            <w:vAlign w:val="center"/>
          </w:tcPr>
          <w:p w14:paraId="45AB9635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99FA6D1">
            <w:pPr>
              <w:jc w:val="center"/>
            </w:pPr>
            <w:r>
              <w:t>13883847833</w:t>
            </w:r>
          </w:p>
        </w:tc>
      </w:tr>
      <w:tr w14:paraId="647F4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24195C6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非专职人员工作单位信息：冉景洲-重庆武渝建筑工程有限公司</w:t>
            </w:r>
          </w:p>
        </w:tc>
      </w:tr>
      <w:tr w14:paraId="151CF7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80A0C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61C93C5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384904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3024B9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2025年12月31</w:t>
            </w:r>
          </w:p>
        </w:tc>
        <w:tc>
          <w:tcPr>
            <w:tcW w:w="5244" w:type="dxa"/>
            <w:gridSpan w:val="11"/>
          </w:tcPr>
          <w:p w14:paraId="0E8835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59AFF69">
            <w:pPr>
              <w:rPr>
                <w:sz w:val="21"/>
                <w:szCs w:val="21"/>
              </w:rPr>
            </w:pPr>
          </w:p>
          <w:p w14:paraId="6BD9CB76">
            <w:pPr>
              <w:rPr>
                <w:sz w:val="21"/>
                <w:szCs w:val="21"/>
              </w:rPr>
            </w:pPr>
          </w:p>
          <w:p w14:paraId="550051E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DA9CBB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126B4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C5793D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EC0029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EF3672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C6ED88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EB3D06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D8ADC6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9FFE8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E390F4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1F3A41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41F7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C29E82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4B95CA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6C65806">
      <w:pPr>
        <w:pStyle w:val="2"/>
      </w:pPr>
    </w:p>
    <w:p w14:paraId="3D3ED055">
      <w:pPr>
        <w:pStyle w:val="2"/>
      </w:pPr>
    </w:p>
    <w:p w14:paraId="3C11865A">
      <w:pPr>
        <w:pStyle w:val="2"/>
      </w:pPr>
    </w:p>
    <w:p w14:paraId="52C26CB8">
      <w:pPr>
        <w:pStyle w:val="2"/>
      </w:pPr>
    </w:p>
    <w:p w14:paraId="064FF3E7">
      <w:pPr>
        <w:pStyle w:val="2"/>
      </w:pPr>
    </w:p>
    <w:p w14:paraId="564B9028">
      <w:pPr>
        <w:pStyle w:val="2"/>
      </w:pPr>
    </w:p>
    <w:p w14:paraId="5DFF9C2C">
      <w:pPr>
        <w:pStyle w:val="2"/>
      </w:pPr>
    </w:p>
    <w:p w14:paraId="79A317E5">
      <w:pPr>
        <w:pStyle w:val="2"/>
      </w:pPr>
    </w:p>
    <w:p w14:paraId="6C4807B4">
      <w:pPr>
        <w:pStyle w:val="2"/>
      </w:pPr>
    </w:p>
    <w:p w14:paraId="06406DE6">
      <w:pPr>
        <w:pStyle w:val="2"/>
      </w:pPr>
    </w:p>
    <w:p w14:paraId="67B01077">
      <w:pPr>
        <w:pStyle w:val="2"/>
      </w:pPr>
    </w:p>
    <w:p w14:paraId="61A8936C">
      <w:pPr>
        <w:pStyle w:val="2"/>
      </w:pPr>
    </w:p>
    <w:p w14:paraId="2BE1F8BC">
      <w:pPr>
        <w:pStyle w:val="2"/>
      </w:pPr>
    </w:p>
    <w:p w14:paraId="6AD53AB5">
      <w:pPr>
        <w:pStyle w:val="2"/>
      </w:pPr>
    </w:p>
    <w:p w14:paraId="466156C0">
      <w:pPr>
        <w:pStyle w:val="2"/>
      </w:pPr>
    </w:p>
    <w:p w14:paraId="14F07E75">
      <w:pPr>
        <w:pStyle w:val="2"/>
      </w:pPr>
    </w:p>
    <w:p w14:paraId="5DD8F391">
      <w:pPr>
        <w:pStyle w:val="2"/>
      </w:pPr>
    </w:p>
    <w:p w14:paraId="3B34D6BB">
      <w:pPr>
        <w:pStyle w:val="2"/>
      </w:pPr>
    </w:p>
    <w:p w14:paraId="4E48FC6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E670D3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2461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7B32E0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E827F3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3F47DE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4968DB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D9310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91D1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B806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C944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6B2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BE82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A676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E855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95B7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5349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BAC3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A840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473A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0EEA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71D1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7D8E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21A9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8FE2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6828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F09F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D20B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07E7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14F1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7D75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AFD2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865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5B42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CBFD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08AF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1D0F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6714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455A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F4CD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50F6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36EF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5762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F368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55A1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F9E3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B854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0E4F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8497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92F8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36E3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B0B1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578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6774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2274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23BA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1744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D14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96D4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626F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2EA4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7037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4E6B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1F25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E40E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B879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C501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E8B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EF05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1AA5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A7DA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4C19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750C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5460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B2C5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947D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7F4F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155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2A79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010E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0FC0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4768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3A25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6B2B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CCD7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7181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43D3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65C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626E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B4EE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F671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A3A0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756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116A31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CCA562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C141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5D1D9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D8725C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冉景洲</w:t>
            </w:r>
          </w:p>
        </w:tc>
        <w:tc>
          <w:tcPr>
            <w:tcW w:w="1548" w:type="dxa"/>
            <w:vAlign w:val="center"/>
          </w:tcPr>
          <w:p w14:paraId="4E65317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342DE6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9C17B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EDB678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27CE8D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DB8940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014FE3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563C80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014E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220719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2889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E3C7CA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47B242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283F04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1436</Words>
  <Characters>2309</Characters>
  <Lines>11</Lines>
  <Paragraphs>3</Paragraphs>
  <TotalTime>0</TotalTime>
  <ScaleCrop>false</ScaleCrop>
  <LinksUpToDate>false</LinksUpToDate>
  <CharactersWithSpaces>2353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2025-12-31T06:39:00Z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