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长城新媒体(河北)股份有限公司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22080-2025/ISO/IEC 27001 :2022、ISO/IEC 20000-1:2018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10200-2026-ISIT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2024-N1ITSMS-1280487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2024-N1ISMS-1280487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2023-N1ITSMS-4012510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2025-N1ISMS-4012510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张银国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2026-N0ITSMS-1404040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张银国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2026-N0ISMS-1404040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2025-N0ITSMS-1205805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2025-N0ISMS-1205805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2026年03月23日 08:30至2026年03月25日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6972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