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江苏智樽宝新材料科技有限公司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91320621MAEDRN901E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江苏智樽宝新材料科技有限公司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海安市角斜镇老坝港滨海新区联发路33号5幢101室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海安市角斜镇老坝港滨海新区联发路33号5幢101室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Q:木质家具制造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E:木质家具制造所涉及场所的相关环境管理活动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S:木质家具制造所涉及场所的相关职业健康安全管理活动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江苏智樽宝新材料科技有限公司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海安市角斜镇老坝港滨海新区联发路33号5幢101室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海安市角斜镇老坝港滨海新区联发路33号5幢101室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Q:木质家具制造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E:木质家具制造所涉及场所的相关环境管理活动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S:木质家具制造所涉及场所的相关职业健康安全管理活动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061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