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江苏智樽宝新材料科技有限公司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20200-2026-QES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2026年03月15日 08:30至2026年03月17日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3828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