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20170-2026-QES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69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广东云云律师事务所</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郭宣丽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郭宣丽、邝柏臣</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409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广东云云律师事务所</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2025-N1EMS-1407571</w:t>
            </w:r>
          </w:p>
        </w:tc>
        <w:tc>
          <w:tcPr>
            <w:tcW w:w="3145" w:type="dxa"/>
            <w:vAlign w:val="center"/>
          </w:tcPr>
          <w:p w:rsidR="00B416F3">
            <w:pPr>
              <w:spacing w:line="360" w:lineRule="exact"/>
              <w:jc w:val="center"/>
              <w:rPr>
                <w:szCs w:val="21"/>
              </w:rPr>
            </w:pPr>
            <w:r>
              <w:t>35.01.00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2025-N1QMS-1407571</w:t>
            </w:r>
          </w:p>
        </w:tc>
        <w:tc>
          <w:tcPr>
            <w:tcW w:w="3145" w:type="dxa"/>
            <w:vAlign w:val="center"/>
          </w:tcPr>
          <w:p w:rsidR="00B416F3">
            <w:pPr>
              <w:spacing w:line="360" w:lineRule="exact"/>
              <w:jc w:val="center"/>
            </w:pPr>
            <w:r>
              <w:t>35.01.00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2025-N1OHSMS-1407571</w:t>
            </w:r>
          </w:p>
        </w:tc>
        <w:tc>
          <w:tcPr>
            <w:tcW w:w="3145" w:type="dxa"/>
            <w:vAlign w:val="center"/>
          </w:tcPr>
          <w:p w:rsidR="00B416F3">
            <w:pPr>
              <w:spacing w:line="360" w:lineRule="exact"/>
              <w:jc w:val="center"/>
            </w:pPr>
            <w:r>
              <w:t>35.01.00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2023-N1QMS-2222839</w:t>
            </w:r>
          </w:p>
        </w:tc>
        <w:tc>
          <w:tcPr>
            <w:tcW w:w="3145" w:type="dxa"/>
            <w:vAlign w:val="center"/>
          </w:tcPr>
          <w:p>
            <w:pPr>
              <w:jc w:val="center"/>
            </w:pPr>
            <w:r>
              <w:t>35.01.00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2026-N1EMS-2222839</w:t>
            </w:r>
          </w:p>
        </w:tc>
        <w:tc>
          <w:tcPr>
            <w:tcW w:w="3145" w:type="dxa"/>
            <w:vAlign w:val="center"/>
          </w:tcPr>
          <w:p>
            <w:pPr>
              <w:jc w:val="center"/>
            </w:pPr>
            <w:r>
              <w:t>35.01.00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2026-N1OHSMS-2222839</w:t>
            </w:r>
          </w:p>
        </w:tc>
        <w:tc>
          <w:tcPr>
            <w:tcW w:w="3145" w:type="dxa"/>
            <w:vAlign w:val="center"/>
          </w:tcPr>
          <w:p>
            <w:pPr>
              <w:jc w:val="center"/>
            </w:pPr>
            <w:r>
              <w:t>35.01.00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2026年03月20日上午至2026年03月23日下午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Q:许可范围内的法律服务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E:许可范围内的法律服务所涉及场所的相关环境管理活动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S:许可范围内的法律服务所涉及场所的相关职业健康安全管理活动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南路与泰然九路交汇处英龙展业大厦2901-2907</w:t>
      </w:r>
    </w:p>
    <w:p w:rsidR="00B416F3">
      <w:pPr>
        <w:spacing w:line="360" w:lineRule="auto"/>
        <w:ind w:firstLine="420" w:firstLineChars="200"/>
      </w:pPr>
      <w:r>
        <w:rPr>
          <w:rFonts w:hint="eastAsia"/>
        </w:rPr>
        <w:t>办公地址：</w:t>
      </w:r>
      <w:r>
        <w:rPr>
          <w:rFonts w:hint="eastAsia"/>
        </w:rPr>
        <w:t>广东省深圳市福田区深南路与泰然九路交汇处英龙展业大厦2901-2907</w:t>
      </w:r>
    </w:p>
    <w:p w:rsidR="00B416F3">
      <w:pPr>
        <w:spacing w:line="360" w:lineRule="auto"/>
        <w:ind w:firstLine="420" w:firstLineChars="200"/>
      </w:pPr>
      <w:r>
        <w:rPr>
          <w:rFonts w:hint="eastAsia"/>
        </w:rPr>
        <w:t>经营地址：</w:t>
      </w:r>
      <w:bookmarkStart w:id="14" w:name="生产地址"/>
      <w:bookmarkEnd w:id="14"/>
      <w:r>
        <w:rPr>
          <w:rFonts w:hint="eastAsia"/>
        </w:rPr>
        <w:t>广东省深圳市福田区深南路与泰然九路交汇处英龙展业大厦2901-2907</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2026年03月03日 08:30至2026年03月03日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广东云云律师事务所</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郭宣丽、邝柏臣</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765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