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10208-2026-F</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895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汇尼特农产品集团有限公司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汪桂丽、孟德波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803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汇尼特农产品集团有限公司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2024-N1FSMS-1043149</w:t>
            </w:r>
          </w:p>
        </w:tc>
        <w:tc>
          <w:tcPr>
            <w:tcW w:w="3145" w:type="dxa"/>
            <w:vAlign w:val="center"/>
          </w:tcPr>
          <w:p w:rsidR="00B416F3">
            <w:pPr>
              <w:spacing w:line="360" w:lineRule="exact"/>
              <w:jc w:val="center"/>
              <w:rPr>
                <w:szCs w:val="21"/>
              </w:rP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孟德波</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2025-N1FSMS-1388931</w:t>
            </w:r>
          </w:p>
        </w:tc>
        <w:tc>
          <w:tcPr>
            <w:tcW w:w="3145" w:type="dxa"/>
            <w:vAlign w:val="center"/>
          </w:tcPr>
          <w:p w:rsidR="00B416F3">
            <w:pPr>
              <w:spacing w:line="360" w:lineRule="exact"/>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F:位于山东省潍坊市奎文区健康东街309号7号汇尼特农产品集团有限公司食用农产品（蔬菜、水果、畜禽肉、禽蛋、鲜冻水产品）及资质范围内预包装食品（豆制品、干制食品、调味品、粮油）的销售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山东省潍坊市奎文区健康东街309号7号</w:t>
      </w:r>
    </w:p>
    <w:p w:rsidR="00B416F3">
      <w:pPr>
        <w:spacing w:line="360" w:lineRule="auto"/>
        <w:ind w:firstLine="420" w:firstLineChars="200"/>
      </w:pPr>
      <w:r>
        <w:rPr>
          <w:rFonts w:hint="eastAsia"/>
        </w:rPr>
        <w:t>办公地址：</w:t>
      </w:r>
      <w:r>
        <w:rPr>
          <w:rFonts w:hint="eastAsia"/>
        </w:rPr>
        <w:t>山东省潍坊市奎文区健康东街309号7号</w:t>
      </w:r>
    </w:p>
    <w:p w:rsidR="00B416F3">
      <w:pPr>
        <w:spacing w:line="360" w:lineRule="auto"/>
        <w:ind w:firstLine="420" w:firstLineChars="200"/>
      </w:pPr>
      <w:r>
        <w:rPr>
          <w:rFonts w:hint="eastAsia"/>
        </w:rPr>
        <w:t>经营地址：</w:t>
      </w:r>
      <w:bookmarkStart w:id="14" w:name="生产地址"/>
      <w:bookmarkEnd w:id="14"/>
      <w:r>
        <w:rPr>
          <w:rFonts w:hint="eastAsia"/>
        </w:rPr>
        <w:t>山东省潍坊市奎文区健康东街309号7号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2026年03月23日 09:00至2026年03月23日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汇尼特农产品集团有限公司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汪桂丽、孟德波</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26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