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襄汾县万海钙业有限公司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91141023MA0K8KRX58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S:,Q:,E: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45001-2020/ISO 45001:2018、GB/T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襄汾县万海钙业有限公司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S:氢氧化钙的生产所涉及场所的相关职业健康安全管理活动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Q:氢氧化钙的生产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E:氢氧化钙的生产所涉及场所的相关环境管理活动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襄汾县万海钙业有限公司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S:氢氧化钙的生产所涉及场所的相关职业健康安全管理活动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Q:氢氧化钙的生产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E:氢氧化钙的生产所涉及场所的相关环境管理活动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059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