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20182-2026-QS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909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烟台焕发新能源有限公司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汪桂丽、潘婷、战理泉</w:t>
            </w:r>
            <w:r>
              <w:rPr>
                <w:rFonts w:hint="eastAsia"/>
              </w:rPr>
              <w:t xml:space="preserve"> </w:t>
            </w:r>
            <w:r>
              <w:rPr>
                <w:rFonts w:hint="eastAsia"/>
              </w:rPr>
              <w:t>战理泉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871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烟台焕发新能源有限公司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2024-N1QMS-7043149</w:t>
            </w:r>
          </w:p>
        </w:tc>
        <w:tc>
          <w:tcPr>
            <w:tcW w:w="3145" w:type="dxa"/>
            <w:vAlign w:val="center"/>
          </w:tcPr>
          <w:p w:rsidR="00B416F3">
            <w:pPr>
              <w:spacing w:line="360" w:lineRule="exact"/>
              <w:jc w:val="center"/>
              <w:rPr>
                <w:szCs w:val="21"/>
              </w:rPr>
            </w:pPr>
            <w:r>
              <w:t>12.01.01,29.11.05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2023-N1OHSMS-4043149</w:t>
            </w:r>
          </w:p>
        </w:tc>
        <w:tc>
          <w:tcPr>
            <w:tcW w:w="3145" w:type="dxa"/>
            <w:vAlign w:val="center"/>
          </w:tcPr>
          <w:p w:rsidR="00B416F3">
            <w:pPr>
              <w:spacing w:line="360" w:lineRule="exact"/>
              <w:jc w:val="center"/>
            </w:pPr>
            <w:r>
              <w:t>12.01.01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潘婷</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2025-N1QMS-1332754</w:t>
            </w:r>
          </w:p>
        </w:tc>
        <w:tc>
          <w:tcPr>
            <w:tcW w:w="3145" w:type="dxa"/>
            <w:vAlign w:val="center"/>
          </w:tcPr>
          <w:p w:rsidR="00B416F3">
            <w:pPr>
              <w:spacing w:line="360" w:lineRule="exact"/>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战理泉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370628198209167434</w:t>
            </w:r>
          </w:p>
        </w:tc>
        <w:tc>
          <w:tcPr>
            <w:tcW w:w="3145" w:type="dxa"/>
            <w:vAlign w:val="center"/>
          </w:tcPr>
          <w:p>
            <w:pPr>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战理泉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370628198209167434</w:t>
            </w:r>
          </w:p>
        </w:tc>
        <w:tc>
          <w:tcPr>
            <w:tcW w:w="3145" w:type="dxa"/>
            <w:vAlign w:val="center"/>
          </w:tcPr>
          <w:p>
            <w:pPr>
              <w:jc w:val="center"/>
            </w:pPr>
            <w:r>
              <w:t>29.11.05A</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2026年03月08日下午至2026年03月10日下午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氧（压缩的或液化的）、氮（压缩的或液化的）、氩（压缩的或液化的）、二氧化碳（压缩的或液化的）、丙烷（限于工业生产原料等非燃料用途）、乙炔、氢、氦（压缩的或液化的）、一氧化碳、一氧化氮的销售以及氧、氮、氩、二氧化碳、氦的充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许可范围内氧（压缩的或液化的）、氮（压缩的或液化的）、氩（压缩的或液化的）、二氧化碳（压缩的或液化的）、丙烷（限于工业生产原料等非燃料用途）、乙炔、氢、氦（压缩的或液化的）、一氧化碳、一氧化氮的销售以及氧、氮、氩、二氧化碳、氦的充装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山东省烟台市福山区福新街道蒲湾街166号</w:t>
      </w:r>
    </w:p>
    <w:p w:rsidR="00B416F3">
      <w:pPr>
        <w:spacing w:line="360" w:lineRule="auto"/>
        <w:ind w:firstLine="420" w:firstLineChars="200"/>
      </w:pPr>
      <w:r>
        <w:rPr>
          <w:rFonts w:hint="eastAsia"/>
        </w:rPr>
        <w:t>办公地址：</w:t>
      </w:r>
      <w:r>
        <w:rPr>
          <w:rFonts w:hint="eastAsia"/>
        </w:rPr>
        <w:t>山东省烟台市福山区福新街道蒲湾街166号</w:t>
      </w:r>
    </w:p>
    <w:p w:rsidR="00B416F3">
      <w:pPr>
        <w:spacing w:line="360" w:lineRule="auto"/>
        <w:ind w:firstLine="420" w:firstLineChars="200"/>
      </w:pPr>
      <w:r>
        <w:rPr>
          <w:rFonts w:hint="eastAsia"/>
        </w:rPr>
        <w:t>经营地址：</w:t>
      </w:r>
      <w:bookmarkStart w:id="14" w:name="生产地址"/>
      <w:bookmarkEnd w:id="14"/>
      <w:r>
        <w:rPr>
          <w:rFonts w:hint="eastAsia"/>
        </w:rPr>
        <w:t>山东省烟台市福山区福新街道蒲湾街166号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2026年02月28日 08:30至2026年02月28日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烟台焕发新能源有限公司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汪桂丽、潘婷、战理泉</w:t>
      </w:r>
      <w:r>
        <w:rPr>
          <w:rFonts w:hint="eastAsia"/>
          <w:b/>
          <w:color w:val="auto"/>
          <w:kern w:val="2"/>
          <w:sz w:val="21"/>
          <w:lang w:val="en-GB"/>
        </w:rPr>
        <w:t>战理泉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190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