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20053-2026-QESFH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09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荆门大美季食品科技有限公司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黄童彤、刘江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37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荆门大美季食品科技有限公司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2024-N1QMS-1301841</w:t>
            </w:r>
          </w:p>
        </w:tc>
        <w:tc>
          <w:tcPr>
            <w:tcW w:w="3145" w:type="dxa"/>
            <w:vAlign w:val="center"/>
          </w:tcPr>
          <w:p w:rsidR="00B416F3">
            <w:pPr>
              <w:spacing w:line="360" w:lineRule="exact"/>
              <w:jc w:val="center"/>
              <w:rPr>
                <w:szCs w:val="21"/>
              </w:rP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2025-N1QMS-1504693</w:t>
            </w:r>
          </w:p>
        </w:tc>
        <w:tc>
          <w:tcPr>
            <w:tcW w:w="3145" w:type="dxa"/>
            <w:vAlign w:val="center"/>
          </w:tcPr>
          <w:p w:rsidR="00B416F3">
            <w:pPr>
              <w:spacing w:line="360" w:lineRule="exact"/>
              <w:jc w:val="cente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Q:食用农产品（蔬菜、水果、禽畜肉、鸡蛋）的销售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湖北省荆门市漳河新区凤袁路108-11号</w:t>
      </w:r>
    </w:p>
    <w:p w:rsidR="00B416F3">
      <w:pPr>
        <w:spacing w:line="360" w:lineRule="auto"/>
        <w:ind w:firstLine="420" w:firstLineChars="200"/>
      </w:pPr>
      <w:r>
        <w:rPr>
          <w:rFonts w:hint="eastAsia"/>
        </w:rPr>
        <w:t>办公地址：</w:t>
      </w:r>
      <w:r>
        <w:rPr>
          <w:rFonts w:hint="eastAsia"/>
        </w:rPr>
        <w:t>湖北省荆门市漳河新区凤袁路108-11号</w:t>
      </w:r>
    </w:p>
    <w:p w:rsidR="00B416F3">
      <w:pPr>
        <w:spacing w:line="360" w:lineRule="auto"/>
        <w:ind w:firstLine="420" w:firstLineChars="200"/>
      </w:pPr>
      <w:r>
        <w:rPr>
          <w:rFonts w:hint="eastAsia"/>
        </w:rPr>
        <w:t>经营地址：</w:t>
      </w:r>
      <w:bookmarkStart w:id="14" w:name="生产地址"/>
      <w:bookmarkEnd w:id="14"/>
      <w:r>
        <w:rPr>
          <w:rFonts w:hint="eastAsia"/>
        </w:rPr>
        <w:t>湖北省荆门市漳河新区凤袁路108-11号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08:30至2026年01月21日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荆门大美季食品科技有限公司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黄童彤、刘江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68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