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沧州润利庆化工有限责任公司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10116-2026-En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河北省沧州市海兴县海兴经济开发区经四路西纬五路南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河北省沧州市海兴县海兴经济开发区经四路西纬五路南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刘希猛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15511736656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590620876@qq.com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EnMS:许可范围内的酰化产品（丙酰氯、丙二酰氯、丁酰氯、异丁酰氯、异戊酰氯、正戊酰氯、己酰氯、辛酰氯）的生产所涉及的能源管理活动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0806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陈文阁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96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