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甘肃威霆保安管理服务有限公司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2026年01月24日上午至2026年01月25日下午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605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