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四川省宏茂环保技术服务有限公司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9001:2015、GB/T 24001-2016/ISO 14001:2015、GB/T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20059-2026-QES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颜晔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2025-N1QMS-5096265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颜晔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2023-N1EMS-3096265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颜晔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2023-N1OHSMS-5096265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刘晓珍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2025-N1EMS-1366543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刘晓珍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2025-N1QMS-1366543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刘晓珍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2025-N1OHSMS-1366543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2026年01月29日 09:00至2026年01月30日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13067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