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重庆万博建设项目管理有限公司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10127-2026-Q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2024-N1QMS-4207381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2024-N1QMS-1300877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2026年03月09日 09:00至2026年03月09日 18:00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86670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