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河北廷程环保科技有限公司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10096-2026-E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2026年02月07日 08:30至2026年02月07日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7261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