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徐建壮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13166533390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1290808891@qq.com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13:00至2026年01月26日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E:建筑用烤漆龙骨、轻钢龙骨及配件的生产所涉及场所的相关环境管理活动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S:建筑用烤漆龙骨、轻钢龙骨及配件的生产所涉及场所的相关职业健康安全管理活动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E:17.06.01,S:17.06.01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1747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40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