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10967-2025-QEO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福建南平荣坤钢化玻璃有限公司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卢金凤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91350700705277544R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福建南平荣坤钢化玻璃有限公司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福建省南平市延平区夏道镇文田村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福建省南平市延平区夏道镇文田村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E:钢化玻璃、中空玻璃、夹层玻璃的生产(CCC产品限有效证书范围内)所涉及场所的相关环境管理活动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Q:钢化玻璃、中空玻璃、夹层玻璃的生产(CCC产品限有效证书范围内)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O:钢化玻璃、中空玻璃、夹层玻璃的生产(CCC产品限有效证书范围内)所涉及场所的相关职业健康安全管理活动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福建南平荣坤钢化玻璃有限公司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福建省南平市延平区夏道镇文田村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福建省南平市延平区夏道镇文田村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E:钢化玻璃、中空玻璃、夹层玻璃的生产(CCC产品限有效证书范围内)所涉及场所的相关环境管理活动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Q:钢化玻璃、中空玻璃、夹层玻璃的生产(CCC产品限有效证书范围内)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O:钢化玻璃、中空玻璃、夹层玻璃的生产(CCC产品限有效证书范围内)所涉及场所的相关职业健康安全管理活动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7983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