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上海鸿兆物业管理有限公司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10952-2025-EnMS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上海市青浦区盈港路453号1923室A区-595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上海市青浦区盈港路1555弄229号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上海鸿兆物业管理有限公司 上海市青浦区城中北路50号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021-59731118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EnMS:物业管理服务所涉及的能源管理活动</w:t>
            </w:r>
          </w:p>
          <w:p w14:paraId="7B72E8A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7F6D8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B0D11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F161BD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A8C594"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017055D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A3D20CC">
            <w:pPr>
              <w:jc w:val="both"/>
            </w:pPr>
            <w:r>
              <w:t>2025-N0EnMS-1323427</w:t>
            </w:r>
          </w:p>
        </w:tc>
        <w:tc>
          <w:tcPr>
            <w:tcW w:w="3684" w:type="dxa"/>
            <w:gridSpan w:val="9"/>
            <w:vAlign w:val="center"/>
          </w:tcPr>
          <w:p w14:paraId="4B26C12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6281FDF">
            <w:pPr>
              <w:jc w:val="center"/>
            </w:pPr>
            <w:r>
              <w:t>13964759619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李丽英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B3F1BB5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1381</Characters>
  <Lines>11</Lines>
  <Paragraphs>3</Paragraphs>
  <TotalTime>0</TotalTime>
  <ScaleCrop>false</ScaleCrop>
  <LinksUpToDate>false</LinksUpToDate>
  <CharactersWithSpaces>1424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2025-08-05T01:10:48Z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