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成都比特信安科技有限公司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E12FF5"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杨丽蓉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13679066447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yanglirong@cdbdsec.com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14:00至2025年12月27日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Q:计算机软件开发，计算机信息系统集成及运维服务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2642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29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