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21757-2025-F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07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黄山太古风华酿造有限公司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牛晓光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牛晓光、钱涛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388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黄山太古风华酿造有限公司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牛晓光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2025-N1HACCP-1237458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2025-N1HACCP-1465209</w:t>
            </w:r>
          </w:p>
        </w:tc>
        <w:tc>
          <w:tcPr>
            <w:tcW w:w="3145" w:type="dxa"/>
            <w:vAlign w:val="center"/>
          </w:tcPr>
          <w:p w14:paraId="7F43F701">
            <w:pPr>
              <w:spacing w:line="360" w:lineRule="exact"/>
              <w:jc w:val="center"/>
            </w:pPr>
            <w:r>
              <w:t>CIV-4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2025-N1FSMS-1465209</w:t>
            </w:r>
          </w:p>
        </w:tc>
        <w:tc>
          <w:tcPr>
            <w:tcW w:w="3145" w:type="dxa"/>
            <w:vAlign w:val="center"/>
          </w:tcPr>
          <w:p>
            <w:pPr>
              <w:jc w:val="center"/>
            </w:pPr>
            <w:r>
              <w:t xml:space="preserve">CIV-4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F:位于安徽省黄山市黟县碧阳镇五东殿工业园的黄山太古风华酿造有限公司的其他饮料(米酿风味饮料)、其他发酵酒(醪糟)的生产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H:位于安徽省黄山市黟县碧阳镇五东殿工业园黄山太古风华酿造有限公司的其他饮料（米酿风味饮料）、其他发酵酒（醪糟）的生产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安徽省黄山市黟县碧阳镇五东殿工业园</w:t>
      </w:r>
    </w:p>
    <w:p w14:paraId="5FB2C4BD">
      <w:pPr>
        <w:spacing w:line="360" w:lineRule="auto"/>
        <w:ind w:firstLine="420" w:firstLineChars="200"/>
      </w:pPr>
      <w:r>
        <w:rPr>
          <w:rFonts w:hint="eastAsia"/>
        </w:rPr>
        <w:t>办公地址：</w:t>
      </w:r>
      <w:r>
        <w:rPr>
          <w:rFonts w:hint="eastAsia"/>
        </w:rPr>
        <w:t>安徽省黄山市黟县碧阳镇五东殿工业园</w:t>
      </w:r>
    </w:p>
    <w:p w14:paraId="3E2A92FF">
      <w:pPr>
        <w:spacing w:line="360" w:lineRule="auto"/>
        <w:ind w:firstLine="420" w:firstLineChars="200"/>
      </w:pPr>
      <w:r>
        <w:rPr>
          <w:rFonts w:hint="eastAsia"/>
        </w:rPr>
        <w:t>经营地址：</w:t>
      </w:r>
      <w:bookmarkStart w:id="14" w:name="生产地址"/>
      <w:bookmarkEnd w:id="14"/>
      <w:r>
        <w:rPr>
          <w:rFonts w:hint="eastAsia"/>
        </w:rPr>
        <w:t>安徽省黄山市黟县碧阳镇五东殿工业园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2025年11月23日 08:30至2025年11月23日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黄山太古风华酿造有限公司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57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