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宁波津力新能源科技有限公司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21944-2025-Q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王丽娟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2025-N1QMS-4059500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2025年12月11日 08:00至2025年12月11日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54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