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广西大也智能数据有限公司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2026年01月16日上午至2026年01月16日下午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4806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