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北京凯兴腾达商贸有限公司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10863-2025-QEOF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222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