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扬州市海涛船务有限公司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22149-2025-QO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扬州市江都区大桥镇白沙西路1号滨江科技大厦1312室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扬州市江都区大桥镇迎舟路1号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13625215745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daiyunz@126.com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Q:船舶钢结构加工制作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S:船舶钢结构加工制作所涉及场所的相关职业健康安全管理活动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Q:17.06.01,S:17.06.01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967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649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