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 xml:space="preserve">大连建瓴自动化工程有限公司 </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11327-2025-QEO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辽宁省大连市甘井子区辛寨子街道天虹开发区大连润田电气自动化有限公司院内</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辽宁省大连市甘井子区辛寨子街道天虹开发区大连润田电气自动化有限公司院内</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尹廷君</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13478711828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8</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lnscxzx_zhao@163.com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2025年11月08日 08:00至2025年11月08日 16:30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E:智能仪器仪表、供应用仪器仪表的生产所涉及场所的相关环境管理活动</w:t>
            </w:r>
          </w:p>
          <w:p>
            <w:pPr>
              <w:tabs>
                <w:tab w:val="left" w:pos="0"/>
              </w:tabs>
              <w:jc w:val="left"/>
              <w:rPr>
                <w:rFonts w:hint="eastAsia"/>
                <w:sz w:val="21"/>
                <w:szCs w:val="21"/>
              </w:rPr>
            </w:pPr>
            <w:r>
              <w:rPr>
                <w:rFonts w:hint="eastAsia"/>
                <w:sz w:val="21"/>
                <w:szCs w:val="21"/>
              </w:rPr>
              <w:t>Q:智能仪器仪表、供应用仪器仪表的生产</w:t>
            </w:r>
          </w:p>
          <w:p>
            <w:pPr>
              <w:tabs>
                <w:tab w:val="left" w:pos="0"/>
              </w:tabs>
              <w:jc w:val="left"/>
              <w:rPr>
                <w:rFonts w:hint="eastAsia"/>
                <w:sz w:val="21"/>
                <w:szCs w:val="21"/>
              </w:rPr>
            </w:pPr>
            <w:r>
              <w:rPr>
                <w:rFonts w:hint="eastAsia"/>
                <w:sz w:val="21"/>
                <w:szCs w:val="21"/>
              </w:rPr>
              <w:t>O:智能仪器仪表、供应用仪器仪表的生产所涉及场所的相关职业健康安全管理活动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E:19.05.01,Q:19.05.01,O:19.05.01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孙倩</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2025-N1QMS-2267703</w:t>
            </w:r>
          </w:p>
        </w:tc>
        <w:tc>
          <w:tcPr>
            <w:tcW w:w="3684" w:type="dxa"/>
            <w:gridSpan w:val="9"/>
            <w:vAlign w:val="center"/>
          </w:tcPr>
          <w:p w14:paraId="69711AD9">
            <w:pPr>
              <w:jc w:val="center"/>
              <w:rPr>
                <w:sz w:val="21"/>
                <w:szCs w:val="21"/>
              </w:rPr>
            </w:pPr>
            <w:r>
              <w:t>19.05.01</w:t>
            </w:r>
          </w:p>
        </w:tc>
        <w:tc>
          <w:tcPr>
            <w:tcW w:w="1560" w:type="dxa"/>
            <w:gridSpan w:val="2"/>
            <w:vAlign w:val="center"/>
          </w:tcPr>
          <w:p w14:paraId="27CBF787">
            <w:pPr>
              <w:jc w:val="center"/>
              <w:rPr>
                <w:sz w:val="21"/>
                <w:szCs w:val="21"/>
              </w:rPr>
            </w:pPr>
            <w:r>
              <w:t>13604084892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孙倩</w:t>
            </w:r>
          </w:p>
        </w:tc>
        <w:tc>
          <w:tcPr>
            <w:tcW w:w="850" w:type="dxa"/>
            <w:vAlign w:val="center"/>
          </w:tcPr>
          <w:p>
            <w:pPr>
              <w:jc w:val="center"/>
            </w:pPr>
            <w:r>
              <w:t>女</w:t>
            </w:r>
          </w:p>
        </w:tc>
        <w:tc>
          <w:tcPr>
            <w:tcW w:w="2699" w:type="dxa"/>
            <w:gridSpan w:val="4"/>
            <w:vAlign w:val="center"/>
          </w:tcPr>
          <w:p>
            <w:pPr>
              <w:jc w:val="both"/>
            </w:pPr>
            <w:r>
              <w:t>2025-N1EMS-2267703</w:t>
            </w:r>
          </w:p>
        </w:tc>
        <w:tc>
          <w:tcPr>
            <w:tcW w:w="3684" w:type="dxa"/>
            <w:gridSpan w:val="9"/>
            <w:vAlign w:val="center"/>
          </w:tcPr>
          <w:p>
            <w:pPr>
              <w:jc w:val="center"/>
            </w:pPr>
            <w:r>
              <w:t>19.05.01</w:t>
            </w:r>
          </w:p>
        </w:tc>
        <w:tc>
          <w:tcPr>
            <w:tcW w:w="1560" w:type="dxa"/>
            <w:gridSpan w:val="2"/>
            <w:vAlign w:val="center"/>
          </w:tcPr>
          <w:p>
            <w:pPr>
              <w:jc w:val="center"/>
            </w:pPr>
            <w:r>
              <w:t>13604084892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孙倩</w:t>
            </w:r>
          </w:p>
        </w:tc>
        <w:tc>
          <w:tcPr>
            <w:tcW w:w="850" w:type="dxa"/>
            <w:vAlign w:val="center"/>
          </w:tcPr>
          <w:p>
            <w:pPr>
              <w:jc w:val="center"/>
            </w:pPr>
            <w:r>
              <w:t>女</w:t>
            </w:r>
          </w:p>
        </w:tc>
        <w:tc>
          <w:tcPr>
            <w:tcW w:w="2699" w:type="dxa"/>
            <w:gridSpan w:val="4"/>
            <w:vAlign w:val="center"/>
          </w:tcPr>
          <w:p>
            <w:pPr>
              <w:jc w:val="both"/>
            </w:pPr>
            <w:r>
              <w:t>2024-N1OHSMS-1267703</w:t>
            </w:r>
          </w:p>
        </w:tc>
        <w:tc>
          <w:tcPr>
            <w:tcW w:w="3684" w:type="dxa"/>
            <w:gridSpan w:val="9"/>
            <w:vAlign w:val="center"/>
          </w:tcPr>
          <w:p>
            <w:pPr>
              <w:jc w:val="center"/>
            </w:pPr>
            <w:r>
              <w:t>19.05.01</w:t>
            </w:r>
          </w:p>
        </w:tc>
        <w:tc>
          <w:tcPr>
            <w:tcW w:w="1560" w:type="dxa"/>
            <w:gridSpan w:val="2"/>
            <w:vAlign w:val="center"/>
          </w:tcPr>
          <w:p>
            <w:pPr>
              <w:jc w:val="center"/>
            </w:pPr>
            <w:r>
              <w:t>13604084892</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2025-11-04</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2599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孙倩</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3996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