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上海钧尚化工有限公司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2025年08月18日上午至2025年08月18日上午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5179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