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蚌埠电力规划设计院有限公司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2025年09月10日下午至2025年09月12日下午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5967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