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施邦（上海）实业有限公司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20951-2025-EO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13:00至2025年07月04日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476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