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7689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84A6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FB829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28D802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泉州市凯源纺织科技有限公司</w:t>
            </w:r>
          </w:p>
        </w:tc>
        <w:tc>
          <w:tcPr>
            <w:tcW w:w="1134" w:type="dxa"/>
            <w:vAlign w:val="center"/>
          </w:tcPr>
          <w:p w14:paraId="2CD042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A75A4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11489-2025-Q</w:t>
            </w:r>
          </w:p>
        </w:tc>
      </w:tr>
      <w:tr w14:paraId="570917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398B1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0173D7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福建省石狮市永宁镇院东村永嘉路190号2号厂房</w:t>
            </w:r>
          </w:p>
        </w:tc>
      </w:tr>
      <w:tr w14:paraId="5D9D7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623EA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317672E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福建省石狮市永宁镇院东村永嘉路190号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办公楼、</w:t>
            </w:r>
            <w:r>
              <w:rPr>
                <w:rFonts w:hint="eastAsia"/>
                <w:sz w:val="21"/>
                <w:szCs w:val="21"/>
              </w:rPr>
              <w:t>2号厂房</w:t>
            </w:r>
            <w:bookmarkStart w:id="12" w:name="_GoBack"/>
            <w:bookmarkEnd w:id="12"/>
          </w:p>
        </w:tc>
      </w:tr>
      <w:tr w14:paraId="59292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B2E35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9A0C8F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林玉霖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9A6F9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C8E62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13959988985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7BE01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32295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F2918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53F3A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B7FBF94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43</w:t>
            </w:r>
          </w:p>
        </w:tc>
      </w:tr>
      <w:tr w14:paraId="40DE7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238AE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9B1781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6E9DEE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6399BC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B93DD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7E84292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312683537@qq.com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534130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0A6E99F">
            <w:pPr>
              <w:rPr>
                <w:sz w:val="21"/>
                <w:szCs w:val="21"/>
              </w:rPr>
            </w:pPr>
          </w:p>
        </w:tc>
      </w:tr>
      <w:tr w14:paraId="1D679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7BF68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69BC62C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2025年12月14日 08:30至2025年12月15日 17:00</w:t>
            </w:r>
          </w:p>
        </w:tc>
        <w:tc>
          <w:tcPr>
            <w:tcW w:w="1457" w:type="dxa"/>
            <w:gridSpan w:val="5"/>
            <w:vAlign w:val="center"/>
          </w:tcPr>
          <w:p w14:paraId="36A5FF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5FD6647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7D3A5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D5F71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B16EC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0F46B16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F8ABC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17289C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AAA3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AB815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F225C9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47AD96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25864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509C8F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72FE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99CEB1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216D80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0701B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9E2D6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AB4A72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B9F3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596CCD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6E9F4F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59B69E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861CB5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13E9AD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03A1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79B26C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CCCC5E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C65A60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DBF5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6B005F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93769C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Q:针织布的生产</w:t>
            </w:r>
          </w:p>
          <w:p w14:paraId="137D11A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7F267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1B2839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82520E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04.04.01</w:t>
            </w:r>
          </w:p>
        </w:tc>
        <w:tc>
          <w:tcPr>
            <w:tcW w:w="1275" w:type="dxa"/>
            <w:gridSpan w:val="3"/>
            <w:vAlign w:val="center"/>
          </w:tcPr>
          <w:p w14:paraId="001871A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61452B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E84C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5998A0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1954F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03A7A4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277D01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AADF5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C4FDA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8E860D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99945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C48F3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FC8A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169A8F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9A25DA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8AFE033">
            <w:pPr>
              <w:jc w:val="center"/>
              <w:rPr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14:paraId="6BB587A1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9A73A4C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2023-N1QMS-1288497</w:t>
            </w:r>
          </w:p>
        </w:tc>
        <w:tc>
          <w:tcPr>
            <w:tcW w:w="3684" w:type="dxa"/>
            <w:gridSpan w:val="9"/>
            <w:vAlign w:val="center"/>
          </w:tcPr>
          <w:p w14:paraId="46BCF75B">
            <w:pPr>
              <w:jc w:val="center"/>
              <w:rPr>
                <w:sz w:val="21"/>
                <w:szCs w:val="21"/>
              </w:rPr>
            </w:pPr>
            <w:r>
              <w:t>04.04.01</w:t>
            </w:r>
          </w:p>
        </w:tc>
        <w:tc>
          <w:tcPr>
            <w:tcW w:w="1560" w:type="dxa"/>
            <w:gridSpan w:val="2"/>
            <w:vAlign w:val="center"/>
          </w:tcPr>
          <w:p w14:paraId="45D5A1CF">
            <w:pPr>
              <w:jc w:val="center"/>
              <w:rPr>
                <w:sz w:val="21"/>
                <w:szCs w:val="21"/>
              </w:rPr>
            </w:pPr>
            <w:r>
              <w:t>18006066239</w:t>
            </w:r>
          </w:p>
        </w:tc>
      </w:tr>
      <w:tr w14:paraId="67C88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D72E1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64A4C44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6CB7BCE">
            <w:pPr>
              <w:widowControl/>
              <w:jc w:val="left"/>
              <w:rPr>
                <w:sz w:val="21"/>
                <w:szCs w:val="21"/>
              </w:rPr>
            </w:pPr>
          </w:p>
          <w:p w14:paraId="2A9C518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F165CB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2025-12-08</w:t>
            </w:r>
          </w:p>
        </w:tc>
        <w:tc>
          <w:tcPr>
            <w:tcW w:w="5244" w:type="dxa"/>
            <w:gridSpan w:val="11"/>
          </w:tcPr>
          <w:p w14:paraId="3381C0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249E570">
            <w:pPr>
              <w:rPr>
                <w:sz w:val="21"/>
                <w:szCs w:val="21"/>
              </w:rPr>
            </w:pPr>
          </w:p>
          <w:p w14:paraId="74341EE3">
            <w:pPr>
              <w:rPr>
                <w:sz w:val="21"/>
                <w:szCs w:val="21"/>
              </w:rPr>
            </w:pPr>
          </w:p>
          <w:p w14:paraId="418D952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58CD74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63ED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F693A3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D94225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1178BD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D37608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D9CF93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C53C27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2BE755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22BAB2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0B1970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ECE2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620BA5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9487B4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FE01BB8">
      <w:pPr>
        <w:pStyle w:val="2"/>
      </w:pPr>
    </w:p>
    <w:p w14:paraId="634314AA">
      <w:pPr>
        <w:pStyle w:val="2"/>
      </w:pPr>
    </w:p>
    <w:p w14:paraId="624F37AB">
      <w:pPr>
        <w:pStyle w:val="2"/>
      </w:pPr>
    </w:p>
    <w:p w14:paraId="24C7DAFC">
      <w:pPr>
        <w:pStyle w:val="2"/>
      </w:pPr>
    </w:p>
    <w:p w14:paraId="36F738C4">
      <w:pPr>
        <w:pStyle w:val="2"/>
      </w:pPr>
    </w:p>
    <w:p w14:paraId="0B4D4681">
      <w:pPr>
        <w:pStyle w:val="2"/>
      </w:pPr>
    </w:p>
    <w:p w14:paraId="6F7E4605">
      <w:pPr>
        <w:pStyle w:val="2"/>
      </w:pPr>
    </w:p>
    <w:p w14:paraId="59C9A263">
      <w:pPr>
        <w:pStyle w:val="2"/>
      </w:pPr>
    </w:p>
    <w:p w14:paraId="4BDAD590">
      <w:pPr>
        <w:pStyle w:val="2"/>
      </w:pPr>
    </w:p>
    <w:p w14:paraId="448EB2DE">
      <w:pPr>
        <w:pStyle w:val="2"/>
      </w:pPr>
    </w:p>
    <w:p w14:paraId="3AB6CA16">
      <w:pPr>
        <w:pStyle w:val="2"/>
      </w:pPr>
    </w:p>
    <w:p w14:paraId="5F2C3845">
      <w:pPr>
        <w:pStyle w:val="2"/>
      </w:pPr>
    </w:p>
    <w:p w14:paraId="19F68856">
      <w:pPr>
        <w:pStyle w:val="2"/>
      </w:pPr>
    </w:p>
    <w:p w14:paraId="65393588">
      <w:pPr>
        <w:pStyle w:val="2"/>
      </w:pPr>
    </w:p>
    <w:p w14:paraId="5850716E">
      <w:pPr>
        <w:pStyle w:val="2"/>
      </w:pPr>
    </w:p>
    <w:p w14:paraId="3A8C54C3">
      <w:pPr>
        <w:pStyle w:val="2"/>
      </w:pPr>
    </w:p>
    <w:p w14:paraId="302ED2B5">
      <w:pPr>
        <w:pStyle w:val="2"/>
      </w:pPr>
    </w:p>
    <w:p w14:paraId="1685CE0E">
      <w:pPr>
        <w:pStyle w:val="2"/>
      </w:pPr>
    </w:p>
    <w:p w14:paraId="767A2C0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7A8816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E93E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B00C8C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0A9FE9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4B0C30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260A82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A082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787B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7027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EA55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5093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7F8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8AE1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19BB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9FBF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E999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CAD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3FB4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4937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EC6A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1A12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B759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2878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2AFD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8CE4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5D2C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5C5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3294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04A5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842C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6223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A81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A96E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CBC2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2CCC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BAC2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992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11DD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5B0A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801F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A426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3C2A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15F3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4B4F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47D8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546B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17A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A30B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75B2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B93C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5877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997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42EF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AE53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375E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D5FE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A5D7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611D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0441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BCE1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A7BB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34C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083C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43E9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032A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D04A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B3C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6DE4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D72A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7CDB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B38E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5FF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6DCA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58AF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E948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76C3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5C96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7186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27DD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7441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A340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136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2D52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5234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B6E4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8749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8E95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1C55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08F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15FF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7A15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B730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8F3ECE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EF554E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8245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F234D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07E33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51C598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788A9C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91BF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489ADB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9021F0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4162E8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F8DF82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039080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081F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F9C693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51B9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63D017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ACEEEC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07B22EC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1154</Words>
  <Characters>1305</Characters>
  <Lines>9</Lines>
  <Paragraphs>2</Paragraphs>
  <TotalTime>0</TotalTime>
  <ScaleCrop>false</ScaleCrop>
  <LinksUpToDate>false</LinksUpToDate>
  <CharactersWithSpaces>1349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2025-12-11T08:34:39Z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