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襄汾县鑫民物业服务有限公司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2025年10月15日上午至2025年10月17日下午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81203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