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21357-2025-QEO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83104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大同盛邦联行物业服务有限公司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时俊琴</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时俊琴</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8703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大同盛邦联行物业服务有限公司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时俊琴</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2024-N1EMS-4027778</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时俊琴</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2024-N1QMS-5027778</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时俊琴</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2024-N1OHSMS-4027778</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2025年09月13日上午至2025年09月16日下午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山西省大同市平城区文兴路西侧金贸国际中心B座一层</w:t>
      </w:r>
    </w:p>
    <w:p w14:paraId="5FB2C4BD">
      <w:pPr>
        <w:spacing w:line="360" w:lineRule="auto"/>
        <w:ind w:firstLine="420" w:firstLineChars="200"/>
      </w:pPr>
      <w:r>
        <w:rPr>
          <w:rFonts w:hint="eastAsia"/>
        </w:rPr>
        <w:t>办公地址：</w:t>
      </w:r>
      <w:r>
        <w:rPr>
          <w:rFonts w:hint="eastAsia"/>
        </w:rPr>
        <w:t>山西省大同市平城区文兴路西侧金贸国际中心B座一层</w:t>
      </w:r>
    </w:p>
    <w:p w14:paraId="3E2A92FF">
      <w:pPr>
        <w:spacing w:line="360" w:lineRule="auto"/>
        <w:ind w:firstLine="420" w:firstLineChars="200"/>
      </w:pPr>
      <w:r>
        <w:rPr>
          <w:rFonts w:hint="eastAsia"/>
        </w:rPr>
        <w:t>经营地址：</w:t>
      </w:r>
      <w:bookmarkStart w:id="14" w:name="生产地址"/>
      <w:bookmarkEnd w:id="14"/>
      <w:r>
        <w:rPr>
          <w:rFonts w:hint="eastAsia"/>
        </w:rPr>
        <w:t>山西省大同市平城区文兴路西侧金贸国际中心B座一层</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2025年09月12日 08:30至2025年09月12日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大同盛邦联行物业服务有限公司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时俊琴</w:t>
      </w:r>
      <w:r>
        <w:rPr>
          <w:rFonts w:hint="eastAsia"/>
          <w:b/>
          <w:color w:val="auto"/>
          <w:kern w:val="2"/>
          <w:sz w:val="21"/>
          <w:lang w:val="en-GB"/>
        </w:rPr>
        <w:t xml:space="preserve">  </w:t>
      </w:r>
      <w:r>
        <w:rPr>
          <w:rFonts w:hint="eastAsia"/>
          <w:b/>
          <w:color w:val="auto"/>
          <w:kern w:val="2"/>
          <w:sz w:val="21"/>
          <w:lang w:val="en-GB"/>
        </w:rPr>
        <w:t>时俊琴</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4538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