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11466-2025-Q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107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江西力生元铝业有限公司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文波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文波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809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江西力生元铝业有限公司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文波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2025-N1QMS-3257737</w:t>
            </w:r>
          </w:p>
        </w:tc>
        <w:tc>
          <w:tcPr>
            <w:tcW w:w="3145" w:type="dxa"/>
            <w:vAlign w:val="center"/>
          </w:tcPr>
          <w:p w14:paraId="1EF07270">
            <w:pPr>
              <w:spacing w:line="360" w:lineRule="exact"/>
              <w:jc w:val="center"/>
              <w:rPr>
                <w:szCs w:val="21"/>
              </w:rPr>
            </w:pPr>
            <w:r>
              <w:t>17.04.02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2025年12月19日上午至2025年12月19日下午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Q:铝合金的生产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江西省萍乡市莲花县工业园区A区</w:t>
      </w:r>
    </w:p>
    <w:p w14:paraId="5FB2C4BD">
      <w:pPr>
        <w:spacing w:line="360" w:lineRule="auto"/>
        <w:ind w:firstLine="420" w:firstLineChars="200"/>
      </w:pPr>
      <w:r>
        <w:rPr>
          <w:rFonts w:hint="eastAsia"/>
        </w:rPr>
        <w:t>办公地址：</w:t>
      </w:r>
      <w:r>
        <w:rPr>
          <w:rFonts w:hint="eastAsia"/>
        </w:rPr>
        <w:t>江西省萍乡市莲花县工业园区A区</w:t>
      </w:r>
    </w:p>
    <w:p w14:paraId="3E2A92FF">
      <w:pPr>
        <w:spacing w:line="360" w:lineRule="auto"/>
        <w:ind w:firstLine="420" w:firstLineChars="200"/>
      </w:pPr>
      <w:r>
        <w:rPr>
          <w:rFonts w:hint="eastAsia"/>
        </w:rPr>
        <w:t>经营地址：</w:t>
      </w:r>
      <w:bookmarkStart w:id="14" w:name="生产地址"/>
      <w:bookmarkEnd w:id="14"/>
      <w:r>
        <w:rPr>
          <w:rFonts w:hint="eastAsia"/>
        </w:rPr>
        <w:t>江西省萍乡市莲花县工业园区A区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2025年12月18日 08:30至2025年12月18日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江西力生元铝业有限公司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78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