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11476-2025-QEO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69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海南泽安检测有限公司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常兴玲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常兴玲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200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海南泽安检测有限公司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常兴玲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2023-N1EMS-1221921</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常兴玲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2023-N1QMS-2221921</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常兴玲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2024-N1OHSMS-1221921</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2025年12月19日下午至2025年12月23日上午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E:环境监测服务(资质范围内)所涉及场所的相关环境管理活动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Q:环境监测服务(资质范围内)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O:环境监测服务(资质范围内)所涉及场所的相关职业健康安全管理活动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海南省海口市龙华区金盘工业区南海大道南侧2号美国工业村3-7单元厂房</w:t>
      </w:r>
    </w:p>
    <w:p w14:paraId="5FB2C4BD">
      <w:pPr>
        <w:spacing w:line="360" w:lineRule="auto"/>
        <w:ind w:firstLine="420" w:firstLineChars="200"/>
      </w:pPr>
      <w:r>
        <w:rPr>
          <w:rFonts w:hint="eastAsia"/>
        </w:rPr>
        <w:t>办公地址：</w:t>
      </w:r>
      <w:r>
        <w:rPr>
          <w:rFonts w:hint="eastAsia"/>
        </w:rPr>
        <w:t>海南省海口市龙华区金盘工业区南海大道南侧2号美国工业村3-7单元厂房</w:t>
      </w:r>
    </w:p>
    <w:p w14:paraId="3E2A92FF">
      <w:pPr>
        <w:spacing w:line="360" w:lineRule="auto"/>
        <w:ind w:firstLine="420" w:firstLineChars="200"/>
      </w:pPr>
      <w:r>
        <w:rPr>
          <w:rFonts w:hint="eastAsia"/>
        </w:rPr>
        <w:t>经营地址：</w:t>
      </w:r>
      <w:bookmarkStart w:id="14" w:name="生产地址"/>
      <w:bookmarkEnd w:id="14"/>
      <w:r>
        <w:rPr>
          <w:rFonts w:hint="eastAsia"/>
        </w:rPr>
        <w:t>海南省海口市龙华区金盘工业区南海大道南侧2号美国工业村3-7单元厂房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海南泽安检测有限公司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672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